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Default Extension="jpeg" ContentType="image/jpeg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9"/>
        <w:rPr>
          <w:rFonts w:ascii="Times New Roman"/>
          <w:sz w:val="28"/>
        </w:rPr>
      </w:pPr>
    </w:p>
    <w:p>
      <w:pPr>
        <w:pStyle w:val="Title"/>
      </w:pPr>
      <w:r>
        <w:rPr/>
        <w:t>에코</w:t>
      </w:r>
      <w:r>
        <w:rPr>
          <w:spacing w:val="38"/>
        </w:rPr>
        <w:t> </w:t>
      </w:r>
      <w:r>
        <w:rPr/>
        <w:t>물류</w:t>
      </w:r>
      <w:r>
        <w:rPr>
          <w:spacing w:val="39"/>
        </w:rPr>
        <w:t> </w:t>
      </w:r>
      <w:r>
        <w:rPr/>
        <w:t>패키징</w:t>
      </w:r>
      <w:r>
        <w:rPr>
          <w:spacing w:val="39"/>
        </w:rPr>
        <w:t> </w:t>
      </w:r>
      <w:r>
        <w:rPr/>
        <w:t>시험</w:t>
      </w:r>
      <w:r>
        <w:rPr>
          <w:spacing w:val="39"/>
        </w:rPr>
        <w:t> </w:t>
      </w:r>
      <w:r>
        <w:rPr/>
        <w:t>평가</w:t>
      </w:r>
      <w:r>
        <w:rPr>
          <w:spacing w:val="39"/>
        </w:rPr>
        <w:t> </w:t>
      </w:r>
      <w:r>
        <w:rPr>
          <w:spacing w:val="-5"/>
        </w:rPr>
        <w:t>사례</w:t>
      </w:r>
    </w:p>
    <w:p>
      <w:pPr>
        <w:pStyle w:val="BodyText"/>
        <w:spacing w:before="12"/>
        <w:rPr>
          <w:rFonts w:ascii="Malgun Gothic"/>
          <w:b/>
          <w:sz w:val="18"/>
        </w:rPr>
      </w:pPr>
    </w:p>
    <w:p>
      <w:pPr>
        <w:pStyle w:val="Heading1"/>
        <w:ind w:left="117" w:right="0"/>
        <w:jc w:val="left"/>
      </w:pPr>
      <w:r>
        <w:rPr/>
        <w:t>포장시스템에</w:t>
      </w:r>
      <w:r>
        <w:rPr>
          <w:spacing w:val="25"/>
        </w:rPr>
        <w:t> </w:t>
      </w:r>
      <w:r>
        <w:rPr/>
        <w:t>대한</w:t>
      </w:r>
      <w:r>
        <w:rPr>
          <w:spacing w:val="25"/>
        </w:rPr>
        <w:t> </w:t>
      </w:r>
      <w:r>
        <w:rPr>
          <w:spacing w:val="-4"/>
        </w:rPr>
        <w:t>평가방법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ListParagraph"/>
        <w:numPr>
          <w:ilvl w:val="0"/>
          <w:numId w:val="1"/>
        </w:numPr>
        <w:tabs>
          <w:tab w:pos="737" w:val="left" w:leader="none"/>
        </w:tabs>
        <w:spacing w:line="300" w:lineRule="auto" w:before="0" w:after="0"/>
        <w:ind w:left="736" w:right="115" w:hanging="379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제품 및 물류환경을 고려하여 설계된 물류포장의 실제 유통 상의 파손요인</w:t>
      </w:r>
      <w:r>
        <w:rPr>
          <w:spacing w:val="40"/>
          <w:sz w:val="24"/>
        </w:rPr>
        <w:t> </w:t>
      </w:r>
      <w:r>
        <w:rPr>
          <w:sz w:val="24"/>
        </w:rPr>
        <w:t>들에</w:t>
      </w:r>
      <w:r>
        <w:rPr>
          <w:spacing w:val="40"/>
          <w:sz w:val="24"/>
        </w:rPr>
        <w:t> </w:t>
      </w:r>
      <w:r>
        <w:rPr>
          <w:sz w:val="24"/>
        </w:rPr>
        <w:t>대한</w:t>
      </w:r>
      <w:r>
        <w:rPr>
          <w:spacing w:val="40"/>
          <w:sz w:val="24"/>
        </w:rPr>
        <w:t> </w:t>
      </w:r>
      <w:r>
        <w:rPr>
          <w:sz w:val="24"/>
        </w:rPr>
        <w:t>안전성을</w:t>
      </w:r>
      <w:r>
        <w:rPr>
          <w:spacing w:val="40"/>
          <w:sz w:val="24"/>
        </w:rPr>
        <w:t> </w:t>
      </w:r>
      <w:r>
        <w:rPr>
          <w:sz w:val="24"/>
        </w:rPr>
        <w:t>평가하기위한</w:t>
      </w:r>
      <w:r>
        <w:rPr>
          <w:spacing w:val="40"/>
          <w:sz w:val="24"/>
        </w:rPr>
        <w:t> </w:t>
      </w:r>
      <w:r>
        <w:rPr>
          <w:sz w:val="24"/>
        </w:rPr>
        <w:t>방법으로</w:t>
      </w:r>
      <w:r>
        <w:rPr>
          <w:spacing w:val="40"/>
          <w:sz w:val="24"/>
        </w:rPr>
        <w:t> </w:t>
      </w:r>
      <w:r>
        <w:rPr>
          <w:sz w:val="24"/>
        </w:rPr>
        <w:t>각</w:t>
      </w:r>
      <w:r>
        <w:rPr>
          <w:spacing w:val="40"/>
          <w:sz w:val="24"/>
        </w:rPr>
        <w:t> </w:t>
      </w:r>
      <w:r>
        <w:rPr>
          <w:sz w:val="24"/>
        </w:rPr>
        <w:t>단일</w:t>
      </w:r>
      <w:r>
        <w:rPr>
          <w:spacing w:val="40"/>
          <w:sz w:val="24"/>
        </w:rPr>
        <w:t> </w:t>
      </w:r>
      <w:r>
        <w:rPr>
          <w:sz w:val="24"/>
        </w:rPr>
        <w:t>항목에</w:t>
      </w:r>
      <w:r>
        <w:rPr>
          <w:spacing w:val="40"/>
          <w:sz w:val="24"/>
        </w:rPr>
        <w:t> </w:t>
      </w:r>
      <w:r>
        <w:rPr>
          <w:sz w:val="24"/>
        </w:rPr>
        <w:t>대한</w:t>
      </w:r>
      <w:r>
        <w:rPr>
          <w:spacing w:val="40"/>
          <w:sz w:val="24"/>
        </w:rPr>
        <w:t> </w:t>
      </w:r>
      <w:r>
        <w:rPr>
          <w:sz w:val="24"/>
        </w:rPr>
        <w:t>시험평가 가 아니라 일련의 연속된 시험을 통해 전반적인 유통시스템에서의 이상 유</w:t>
      </w:r>
      <w:r>
        <w:rPr>
          <w:spacing w:val="40"/>
          <w:sz w:val="24"/>
        </w:rPr>
        <w:t> </w:t>
      </w:r>
      <w:r>
        <w:rPr>
          <w:sz w:val="24"/>
        </w:rPr>
        <w:t>무를 평가한다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5"/>
        <w:rPr>
          <w:rFonts w:ascii="Book Antiqua"/>
          <w:sz w:val="30"/>
        </w:rPr>
      </w:pPr>
    </w:p>
    <w:p>
      <w:pPr>
        <w:pStyle w:val="ListParagraph"/>
        <w:numPr>
          <w:ilvl w:val="0"/>
          <w:numId w:val="1"/>
        </w:numPr>
        <w:tabs>
          <w:tab w:pos="718" w:val="left" w:leader="none"/>
        </w:tabs>
        <w:spacing w:line="240" w:lineRule="auto" w:before="1" w:after="0"/>
        <w:ind w:left="717" w:right="0" w:hanging="361"/>
        <w:jc w:val="left"/>
        <w:rPr>
          <w:sz w:val="24"/>
        </w:rPr>
      </w:pPr>
      <w:r>
        <w:rPr>
          <w:spacing w:val="-4"/>
          <w:sz w:val="24"/>
        </w:rPr>
        <w:t>관련표준</w:t>
      </w:r>
    </w:p>
    <w:p>
      <w:pPr>
        <w:pStyle w:val="ListParagraph"/>
        <w:numPr>
          <w:ilvl w:val="1"/>
          <w:numId w:val="1"/>
        </w:numPr>
        <w:tabs>
          <w:tab w:pos="917" w:val="left" w:leader="none"/>
        </w:tabs>
        <w:spacing w:line="240" w:lineRule="auto" w:before="75" w:after="0"/>
        <w:ind w:left="916" w:right="0" w:hanging="200"/>
        <w:jc w:val="left"/>
        <w:rPr>
          <w:sz w:val="24"/>
        </w:rPr>
      </w:pPr>
      <w:r>
        <w:rPr>
          <w:sz w:val="24"/>
        </w:rPr>
        <w:t>붙임 </w:t>
      </w:r>
      <w:r>
        <w:rPr>
          <w:rFonts w:ascii="Book Antiqua" w:hAnsi="Book Antiqua" w:eastAsia="Book Antiqua"/>
          <w:sz w:val="24"/>
        </w:rPr>
        <w:t>2.</w:t>
      </w:r>
      <w:r>
        <w:rPr>
          <w:rFonts w:ascii="Book Antiqua" w:hAnsi="Book Antiqua" w:eastAsia="Book Antiqua"/>
          <w:spacing w:val="22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11"/>
          <w:sz w:val="24"/>
        </w:rPr>
        <w:t> </w:t>
      </w:r>
      <w:r>
        <w:rPr>
          <w:rFonts w:ascii="Book Antiqua" w:hAnsi="Book Antiqua" w:eastAsia="Book Antiqua"/>
          <w:sz w:val="24"/>
        </w:rPr>
        <w:t>T</w:t>
      </w:r>
      <w:r>
        <w:rPr>
          <w:rFonts w:ascii="Book Antiqua" w:hAnsi="Book Antiqua" w:eastAsia="Book Antiqua"/>
          <w:spacing w:val="8"/>
          <w:sz w:val="24"/>
        </w:rPr>
        <w:t> </w:t>
      </w:r>
      <w:r>
        <w:rPr>
          <w:rFonts w:ascii="Book Antiqua" w:hAnsi="Book Antiqua" w:eastAsia="Book Antiqua"/>
          <w:sz w:val="24"/>
        </w:rPr>
        <w:t>ISO</w:t>
      </w:r>
      <w:r>
        <w:rPr>
          <w:rFonts w:ascii="Book Antiqua" w:hAnsi="Book Antiqua" w:eastAsia="Book Antiqua"/>
          <w:spacing w:val="7"/>
          <w:sz w:val="24"/>
        </w:rPr>
        <w:t> </w:t>
      </w:r>
      <w:r>
        <w:rPr>
          <w:rFonts w:ascii="Book Antiqua" w:hAnsi="Book Antiqua" w:eastAsia="Book Antiqua"/>
          <w:sz w:val="24"/>
        </w:rPr>
        <w:t>4180-1</w:t>
      </w:r>
      <w:r>
        <w:rPr>
          <w:rFonts w:ascii="Book Antiqua" w:hAnsi="Book Antiqua" w:eastAsia="Book Antiqua"/>
          <w:spacing w:val="10"/>
          <w:sz w:val="24"/>
        </w:rPr>
        <w:t> </w:t>
      </w:r>
      <w:r>
        <w:rPr>
          <w:sz w:val="24"/>
        </w:rPr>
        <w:t>수송</w:t>
      </w:r>
      <w:r>
        <w:rPr>
          <w:spacing w:val="-17"/>
          <w:sz w:val="24"/>
        </w:rPr>
        <w:t> </w:t>
      </w:r>
      <w:r>
        <w:rPr>
          <w:sz w:val="24"/>
        </w:rPr>
        <w:t>포장화물의</w:t>
      </w:r>
      <w:r>
        <w:rPr>
          <w:spacing w:val="-16"/>
          <w:sz w:val="24"/>
        </w:rPr>
        <w:t> </w:t>
      </w:r>
      <w:r>
        <w:rPr>
          <w:sz w:val="24"/>
        </w:rPr>
        <w:t>평가</w:t>
      </w:r>
      <w:r>
        <w:rPr>
          <w:spacing w:val="-16"/>
          <w:sz w:val="24"/>
        </w:rPr>
        <w:t> </w:t>
      </w:r>
      <w:r>
        <w:rPr>
          <w:sz w:val="24"/>
        </w:rPr>
        <w:t>시험방법</w:t>
      </w:r>
      <w:r>
        <w:rPr>
          <w:spacing w:val="-17"/>
          <w:sz w:val="24"/>
        </w:rPr>
        <w:t> </w:t>
      </w:r>
      <w:r>
        <w:rPr>
          <w:sz w:val="24"/>
        </w:rPr>
        <w:t>통칙</w:t>
      </w:r>
      <w:r>
        <w:rPr>
          <w:rFonts w:ascii="Book Antiqua" w:hAnsi="Book Antiqua" w:eastAsia="Book Antiqua"/>
          <w:sz w:val="24"/>
        </w:rPr>
        <w:t>-</w:t>
      </w:r>
      <w:r>
        <w:rPr>
          <w:sz w:val="24"/>
        </w:rPr>
        <w:t>제</w:t>
      </w:r>
      <w:r>
        <w:rPr>
          <w:rFonts w:ascii="Book Antiqua" w:hAnsi="Book Antiqua" w:eastAsia="Book Antiqua"/>
          <w:sz w:val="24"/>
        </w:rPr>
        <w:t>1</w:t>
      </w:r>
      <w:r>
        <w:rPr>
          <w:sz w:val="24"/>
        </w:rPr>
        <w:t>부</w:t>
      </w:r>
      <w:r>
        <w:rPr>
          <w:spacing w:val="-15"/>
          <w:sz w:val="24"/>
        </w:rPr>
        <w:t> </w:t>
      </w:r>
      <w:r>
        <w:rPr>
          <w:spacing w:val="-4"/>
          <w:sz w:val="24"/>
        </w:rPr>
        <w:t>일반원칙</w:t>
      </w:r>
    </w:p>
    <w:p>
      <w:pPr>
        <w:pStyle w:val="ListParagraph"/>
        <w:numPr>
          <w:ilvl w:val="1"/>
          <w:numId w:val="1"/>
        </w:numPr>
        <w:tabs>
          <w:tab w:pos="917" w:val="left" w:leader="none"/>
        </w:tabs>
        <w:spacing w:line="240" w:lineRule="auto" w:before="76" w:after="0"/>
        <w:ind w:left="916" w:right="0" w:hanging="200"/>
        <w:jc w:val="left"/>
        <w:rPr>
          <w:sz w:val="24"/>
        </w:rPr>
      </w:pPr>
      <w:r>
        <w:rPr>
          <w:spacing w:val="-14"/>
          <w:sz w:val="24"/>
        </w:rPr>
        <w:t>붙임</w:t>
      </w:r>
      <w:r>
        <w:rPr>
          <w:spacing w:val="-3"/>
          <w:sz w:val="24"/>
        </w:rPr>
        <w:t> </w:t>
      </w:r>
      <w:r>
        <w:rPr>
          <w:rFonts w:ascii="Book Antiqua" w:hAnsi="Book Antiqua" w:eastAsia="Book Antiqua"/>
          <w:spacing w:val="-14"/>
          <w:sz w:val="24"/>
        </w:rPr>
        <w:t>3.</w:t>
      </w:r>
      <w:r>
        <w:rPr>
          <w:rFonts w:ascii="Book Antiqua" w:hAnsi="Book Antiqua" w:eastAsia="Book Antiqua"/>
          <w:spacing w:val="18"/>
          <w:sz w:val="24"/>
        </w:rPr>
        <w:t> </w:t>
      </w:r>
      <w:r>
        <w:rPr>
          <w:rFonts w:ascii="Book Antiqua" w:hAnsi="Book Antiqua" w:eastAsia="Book Antiqua"/>
          <w:spacing w:val="-14"/>
          <w:sz w:val="24"/>
        </w:rPr>
        <w:t>KS</w:t>
      </w:r>
      <w:r>
        <w:rPr>
          <w:rFonts w:ascii="Book Antiqua" w:hAnsi="Book Antiqua" w:eastAsia="Book Antiqua"/>
          <w:spacing w:val="5"/>
          <w:sz w:val="24"/>
        </w:rPr>
        <w:t> </w:t>
      </w:r>
      <w:r>
        <w:rPr>
          <w:rFonts w:ascii="Book Antiqua" w:hAnsi="Book Antiqua" w:eastAsia="Book Antiqua"/>
          <w:spacing w:val="-14"/>
          <w:sz w:val="24"/>
        </w:rPr>
        <w:t>T</w:t>
      </w:r>
      <w:r>
        <w:rPr>
          <w:rFonts w:ascii="Book Antiqua" w:hAnsi="Book Antiqua" w:eastAsia="Book Antiqua"/>
          <w:spacing w:val="13"/>
          <w:sz w:val="24"/>
        </w:rPr>
        <w:t> </w:t>
      </w:r>
      <w:r>
        <w:rPr>
          <w:rFonts w:ascii="Book Antiqua" w:hAnsi="Book Antiqua" w:eastAsia="Book Antiqua"/>
          <w:spacing w:val="-14"/>
          <w:sz w:val="24"/>
        </w:rPr>
        <w:t>ISO</w:t>
      </w:r>
      <w:r>
        <w:rPr>
          <w:rFonts w:ascii="Book Antiqua" w:hAnsi="Book Antiqua" w:eastAsia="Book Antiqua"/>
          <w:spacing w:val="7"/>
          <w:sz w:val="24"/>
        </w:rPr>
        <w:t> </w:t>
      </w:r>
      <w:r>
        <w:rPr>
          <w:rFonts w:ascii="Book Antiqua" w:hAnsi="Book Antiqua" w:eastAsia="Book Antiqua"/>
          <w:spacing w:val="-14"/>
          <w:sz w:val="24"/>
        </w:rPr>
        <w:t>4180-2</w:t>
      </w:r>
      <w:r>
        <w:rPr>
          <w:rFonts w:ascii="Book Antiqua" w:hAnsi="Book Antiqua" w:eastAsia="Book Antiqua"/>
          <w:spacing w:val="14"/>
          <w:sz w:val="24"/>
        </w:rPr>
        <w:t> </w:t>
      </w:r>
      <w:r>
        <w:rPr>
          <w:spacing w:val="-14"/>
          <w:sz w:val="24"/>
        </w:rPr>
        <w:t>수송</w:t>
      </w:r>
      <w:r>
        <w:rPr>
          <w:spacing w:val="-6"/>
          <w:sz w:val="24"/>
        </w:rPr>
        <w:t> </w:t>
      </w:r>
      <w:r>
        <w:rPr>
          <w:spacing w:val="-14"/>
          <w:sz w:val="24"/>
        </w:rPr>
        <w:t>포장화물의</w:t>
      </w:r>
      <w:r>
        <w:rPr>
          <w:spacing w:val="-9"/>
          <w:sz w:val="24"/>
        </w:rPr>
        <w:t> </w:t>
      </w:r>
      <w:r>
        <w:rPr>
          <w:spacing w:val="-14"/>
          <w:sz w:val="24"/>
        </w:rPr>
        <w:t>평가</w:t>
      </w:r>
      <w:r>
        <w:rPr>
          <w:spacing w:val="-9"/>
          <w:sz w:val="24"/>
        </w:rPr>
        <w:t> </w:t>
      </w:r>
      <w:r>
        <w:rPr>
          <w:spacing w:val="-14"/>
          <w:sz w:val="24"/>
        </w:rPr>
        <w:t>시험방법</w:t>
      </w:r>
      <w:r>
        <w:rPr>
          <w:spacing w:val="-6"/>
          <w:sz w:val="24"/>
        </w:rPr>
        <w:t> </w:t>
      </w:r>
      <w:r>
        <w:rPr>
          <w:spacing w:val="-14"/>
          <w:sz w:val="24"/>
        </w:rPr>
        <w:t>통칙</w:t>
      </w:r>
      <w:r>
        <w:rPr>
          <w:rFonts w:ascii="Book Antiqua" w:hAnsi="Book Antiqua" w:eastAsia="Book Antiqua"/>
          <w:spacing w:val="-14"/>
          <w:sz w:val="24"/>
        </w:rPr>
        <w:t>-</w:t>
      </w:r>
      <w:r>
        <w:rPr>
          <w:spacing w:val="-14"/>
          <w:sz w:val="24"/>
        </w:rPr>
        <w:t>제</w:t>
      </w:r>
      <w:r>
        <w:rPr>
          <w:rFonts w:ascii="Book Antiqua" w:hAnsi="Book Antiqua" w:eastAsia="Book Antiqua"/>
          <w:spacing w:val="-14"/>
          <w:sz w:val="24"/>
        </w:rPr>
        <w:t>2</w:t>
      </w:r>
      <w:r>
        <w:rPr>
          <w:spacing w:val="-14"/>
          <w:sz w:val="24"/>
        </w:rPr>
        <w:t>부</w:t>
      </w:r>
      <w:r>
        <w:rPr>
          <w:spacing w:val="-9"/>
          <w:sz w:val="24"/>
        </w:rPr>
        <w:t> </w:t>
      </w:r>
      <w:r>
        <w:rPr>
          <w:spacing w:val="-14"/>
          <w:sz w:val="24"/>
        </w:rPr>
        <w:t>정량적</w:t>
      </w:r>
      <w:r>
        <w:rPr>
          <w:spacing w:val="-6"/>
          <w:sz w:val="24"/>
        </w:rPr>
        <w:t> </w:t>
      </w:r>
      <w:r>
        <w:rPr>
          <w:spacing w:val="-14"/>
          <w:sz w:val="24"/>
        </w:rPr>
        <w:t>데이터</w:t>
      </w:r>
    </w:p>
    <w:p>
      <w:pPr>
        <w:pStyle w:val="ListParagraph"/>
        <w:numPr>
          <w:ilvl w:val="1"/>
          <w:numId w:val="1"/>
        </w:numPr>
        <w:tabs>
          <w:tab w:pos="919" w:val="left" w:leader="none"/>
        </w:tabs>
        <w:spacing w:line="307" w:lineRule="auto" w:before="76" w:after="0"/>
        <w:ind w:left="971" w:right="115" w:hanging="255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붙임 </w:t>
      </w:r>
      <w:r>
        <w:rPr>
          <w:rFonts w:ascii="Book Antiqua" w:hAnsi="Book Antiqua" w:eastAsia="Book Antiqua"/>
          <w:sz w:val="24"/>
        </w:rPr>
        <w:t>4.</w:t>
      </w:r>
      <w:r>
        <w:rPr>
          <w:rFonts w:ascii="Book Antiqua" w:hAnsi="Book Antiqua" w:eastAsia="Book Antiqua"/>
          <w:spacing w:val="21"/>
          <w:sz w:val="24"/>
        </w:rPr>
        <w:t> </w:t>
      </w:r>
      <w:r>
        <w:rPr>
          <w:rFonts w:ascii="Book Antiqua" w:hAnsi="Book Antiqua" w:eastAsia="Book Antiqua"/>
          <w:sz w:val="24"/>
        </w:rPr>
        <w:t>ASTM</w:t>
      </w:r>
      <w:r>
        <w:rPr>
          <w:rFonts w:ascii="Book Antiqua" w:hAnsi="Book Antiqua" w:eastAsia="Book Antiqua"/>
          <w:spacing w:val="4"/>
          <w:sz w:val="24"/>
        </w:rPr>
        <w:t> </w:t>
      </w:r>
      <w:r>
        <w:rPr>
          <w:rFonts w:ascii="Book Antiqua" w:hAnsi="Book Antiqua" w:eastAsia="Book Antiqua"/>
          <w:sz w:val="24"/>
        </w:rPr>
        <w:t>D</w:t>
      </w:r>
      <w:r>
        <w:rPr>
          <w:rFonts w:ascii="Book Antiqua" w:hAnsi="Book Antiqua" w:eastAsia="Book Antiqua"/>
          <w:spacing w:val="5"/>
          <w:sz w:val="24"/>
        </w:rPr>
        <w:t> </w:t>
      </w:r>
      <w:r>
        <w:rPr>
          <w:rFonts w:ascii="Book Antiqua" w:hAnsi="Book Antiqua" w:eastAsia="Book Antiqua"/>
          <w:sz w:val="24"/>
        </w:rPr>
        <w:t>4169</w:t>
      </w:r>
      <w:r>
        <w:rPr>
          <w:rFonts w:ascii="Book Antiqua" w:hAnsi="Book Antiqua" w:eastAsia="Book Antiqua"/>
          <w:spacing w:val="9"/>
          <w:sz w:val="24"/>
        </w:rPr>
        <w:t> </w:t>
      </w:r>
      <w:r>
        <w:rPr>
          <w:rFonts w:ascii="Book Antiqua" w:hAnsi="Book Antiqua" w:eastAsia="Book Antiqua"/>
          <w:sz w:val="24"/>
        </w:rPr>
        <w:t>Standard</w:t>
      </w:r>
      <w:r>
        <w:rPr>
          <w:rFonts w:ascii="Book Antiqua" w:hAnsi="Book Antiqua" w:eastAsia="Book Antiqua"/>
          <w:spacing w:val="8"/>
          <w:sz w:val="24"/>
        </w:rPr>
        <w:t> </w:t>
      </w:r>
      <w:r>
        <w:rPr>
          <w:rFonts w:ascii="Book Antiqua" w:hAnsi="Book Antiqua" w:eastAsia="Book Antiqua"/>
          <w:sz w:val="24"/>
        </w:rPr>
        <w:t>Practice</w:t>
      </w:r>
      <w:r>
        <w:rPr>
          <w:rFonts w:ascii="Book Antiqua" w:hAnsi="Book Antiqua" w:eastAsia="Book Antiqua"/>
          <w:spacing w:val="10"/>
          <w:sz w:val="24"/>
        </w:rPr>
        <w:t> </w:t>
      </w:r>
      <w:r>
        <w:rPr>
          <w:rFonts w:ascii="Book Antiqua" w:hAnsi="Book Antiqua" w:eastAsia="Book Antiqua"/>
          <w:sz w:val="24"/>
        </w:rPr>
        <w:t>for</w:t>
      </w:r>
      <w:r>
        <w:rPr>
          <w:rFonts w:ascii="Book Antiqua" w:hAnsi="Book Antiqua" w:eastAsia="Book Antiqua"/>
          <w:spacing w:val="10"/>
          <w:sz w:val="24"/>
        </w:rPr>
        <w:t> </w:t>
      </w:r>
      <w:r>
        <w:rPr>
          <w:rFonts w:ascii="Book Antiqua" w:hAnsi="Book Antiqua" w:eastAsia="Book Antiqua"/>
          <w:sz w:val="24"/>
        </w:rPr>
        <w:t>Performance</w:t>
      </w:r>
      <w:r>
        <w:rPr>
          <w:rFonts w:ascii="Book Antiqua" w:hAnsi="Book Antiqua" w:eastAsia="Book Antiqua"/>
          <w:spacing w:val="10"/>
          <w:sz w:val="24"/>
        </w:rPr>
        <w:t> </w:t>
      </w:r>
      <w:r>
        <w:rPr>
          <w:rFonts w:ascii="Book Antiqua" w:hAnsi="Book Antiqua" w:eastAsia="Book Antiqua"/>
          <w:sz w:val="24"/>
        </w:rPr>
        <w:t>Testing</w:t>
      </w:r>
      <w:r>
        <w:rPr>
          <w:rFonts w:ascii="Book Antiqua" w:hAnsi="Book Antiqua" w:eastAsia="Book Antiqua"/>
          <w:spacing w:val="9"/>
          <w:sz w:val="24"/>
        </w:rPr>
        <w:t> </w:t>
      </w:r>
      <w:r>
        <w:rPr>
          <w:rFonts w:ascii="Book Antiqua" w:hAnsi="Book Antiqua" w:eastAsia="Book Antiqua"/>
          <w:sz w:val="24"/>
        </w:rPr>
        <w:t>of</w:t>
      </w:r>
      <w:r>
        <w:rPr>
          <w:rFonts w:ascii="Book Antiqua" w:hAnsi="Book Antiqua" w:eastAsia="Book Antiqua"/>
          <w:spacing w:val="11"/>
          <w:sz w:val="24"/>
        </w:rPr>
        <w:t> </w:t>
      </w:r>
      <w:r>
        <w:rPr>
          <w:rFonts w:ascii="Book Antiqua" w:hAnsi="Book Antiqua" w:eastAsia="Book Antiqua"/>
          <w:sz w:val="24"/>
        </w:rPr>
        <w:t>Shipping Containers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and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Systems</w:t>
      </w:r>
    </w:p>
    <w:p>
      <w:pPr>
        <w:pStyle w:val="BodyText"/>
        <w:spacing w:before="1"/>
        <w:rPr>
          <w:rFonts w:ascii="Book Antiqua"/>
          <w:sz w:val="30"/>
        </w:rPr>
      </w:pPr>
    </w:p>
    <w:p>
      <w:pPr>
        <w:pStyle w:val="ListParagraph"/>
        <w:numPr>
          <w:ilvl w:val="0"/>
          <w:numId w:val="2"/>
        </w:numPr>
        <w:tabs>
          <w:tab w:pos="636" w:val="left" w:leader="none"/>
        </w:tabs>
        <w:spacing w:line="240" w:lineRule="auto" w:before="1" w:after="0"/>
        <w:ind w:left="635" w:right="0" w:hanging="399"/>
        <w:jc w:val="left"/>
        <w:rPr>
          <w:sz w:val="24"/>
        </w:rPr>
      </w:pPr>
      <w:r>
        <w:rPr>
          <w:spacing w:val="-4"/>
          <w:sz w:val="24"/>
        </w:rPr>
        <w:t>진동시험</w:t>
      </w:r>
    </w:p>
    <w:p>
      <w:pPr>
        <w:pStyle w:val="BodyText"/>
        <w:spacing w:before="9"/>
        <w:rPr>
          <w:sz w:val="35"/>
        </w:rPr>
      </w:pPr>
    </w:p>
    <w:p>
      <w:pPr>
        <w:pStyle w:val="BodyText"/>
        <w:spacing w:line="300" w:lineRule="auto" w:before="1"/>
        <w:ind w:left="117" w:right="82" w:firstLine="479"/>
        <w:rPr>
          <w:rFonts w:ascii="Book Antiqua" w:eastAsia="Book Antiqua"/>
        </w:rPr>
      </w:pPr>
      <w:r>
        <w:rPr/>
        <w:t>운송수단이나</w:t>
      </w:r>
      <w:r>
        <w:rPr>
          <w:spacing w:val="40"/>
        </w:rPr>
        <w:t> </w:t>
      </w:r>
      <w:r>
        <w:rPr/>
        <w:t>제품의</w:t>
      </w:r>
      <w:r>
        <w:rPr>
          <w:spacing w:val="40"/>
        </w:rPr>
        <w:t> </w:t>
      </w:r>
      <w:r>
        <w:rPr/>
        <w:t>유통경로</w:t>
      </w:r>
      <w:r>
        <w:rPr>
          <w:spacing w:val="40"/>
        </w:rPr>
        <w:t> </w:t>
      </w:r>
      <w:r>
        <w:rPr/>
        <w:t>및</w:t>
      </w:r>
      <w:r>
        <w:rPr>
          <w:spacing w:val="40"/>
        </w:rPr>
        <w:t> </w:t>
      </w:r>
      <w:r>
        <w:rPr/>
        <w:t>물류환경의</w:t>
      </w:r>
      <w:r>
        <w:rPr>
          <w:spacing w:val="40"/>
        </w:rPr>
        <w:t> </w:t>
      </w:r>
      <w:r>
        <w:rPr/>
        <w:t>특성에</w:t>
      </w:r>
      <w:r>
        <w:rPr>
          <w:spacing w:val="40"/>
        </w:rPr>
        <w:t> </w:t>
      </w:r>
      <w:r>
        <w:rPr/>
        <w:t>따라</w:t>
      </w:r>
      <w:r>
        <w:rPr>
          <w:spacing w:val="40"/>
        </w:rPr>
        <w:t> </w:t>
      </w:r>
      <w:r>
        <w:rPr/>
        <w:t>다양한</w:t>
      </w:r>
      <w:r>
        <w:rPr>
          <w:spacing w:val="40"/>
        </w:rPr>
        <w:t> </w:t>
      </w:r>
      <w:r>
        <w:rPr/>
        <w:t>진동파형 및</w:t>
      </w:r>
      <w:r>
        <w:rPr>
          <w:spacing w:val="40"/>
        </w:rPr>
        <w:t> </w:t>
      </w:r>
      <w:r>
        <w:rPr/>
        <w:t>진동세기를</w:t>
      </w:r>
      <w:r>
        <w:rPr>
          <w:spacing w:val="40"/>
        </w:rPr>
        <w:t> </w:t>
      </w:r>
      <w:r>
        <w:rPr/>
        <w:t>부여하여</w:t>
      </w:r>
      <w:r>
        <w:rPr>
          <w:spacing w:val="40"/>
        </w:rPr>
        <w:t> </w:t>
      </w:r>
      <w:r>
        <w:rPr/>
        <w:t>시험에</w:t>
      </w:r>
      <w:r>
        <w:rPr>
          <w:spacing w:val="40"/>
        </w:rPr>
        <w:t> </w:t>
      </w:r>
      <w:r>
        <w:rPr/>
        <w:t>활용할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  <w:r>
        <w:rPr>
          <w:rFonts w:ascii="Book Antiqua" w:eastAsia="Book Antiqua"/>
        </w:rPr>
        <w:t>.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0"/>
          <w:numId w:val="3"/>
        </w:numPr>
        <w:tabs>
          <w:tab w:pos="557" w:val="left" w:leader="none"/>
        </w:tabs>
        <w:spacing w:line="240" w:lineRule="auto" w:before="1" w:after="0"/>
        <w:ind w:left="556" w:right="0" w:hanging="320"/>
        <w:jc w:val="left"/>
        <w:rPr>
          <w:sz w:val="24"/>
        </w:rPr>
      </w:pPr>
      <w:r>
        <w:rPr>
          <w:sz w:val="24"/>
        </w:rPr>
        <w:t>고정주파수</w:t>
      </w:r>
      <w:r>
        <w:rPr>
          <w:spacing w:val="27"/>
          <w:sz w:val="24"/>
        </w:rPr>
        <w:t> </w:t>
      </w:r>
      <w:r>
        <w:rPr>
          <w:spacing w:val="-4"/>
          <w:sz w:val="24"/>
        </w:rPr>
        <w:t>진동시험</w:t>
      </w:r>
    </w:p>
    <w:p>
      <w:pPr>
        <w:pStyle w:val="BodyText"/>
        <w:spacing w:before="9"/>
        <w:rPr>
          <w:sz w:val="35"/>
        </w:rPr>
      </w:pPr>
    </w:p>
    <w:p>
      <w:pPr>
        <w:pStyle w:val="ListParagraph"/>
        <w:numPr>
          <w:ilvl w:val="1"/>
          <w:numId w:val="3"/>
        </w:numPr>
        <w:tabs>
          <w:tab w:pos="977" w:val="left" w:leader="none"/>
        </w:tabs>
        <w:spacing w:line="300" w:lineRule="auto" w:before="1" w:after="0"/>
        <w:ind w:left="976" w:right="115" w:hanging="379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고정 주파수에서 정현파형 자극을 이용하여 수송 포장 화물과 단위 적재 화물의</w:t>
      </w:r>
      <w:r>
        <w:rPr>
          <w:spacing w:val="40"/>
          <w:sz w:val="24"/>
        </w:rPr>
        <w:t> </w:t>
      </w:r>
      <w:r>
        <w:rPr>
          <w:sz w:val="24"/>
        </w:rPr>
        <w:t>진동</w:t>
      </w:r>
      <w:r>
        <w:rPr>
          <w:spacing w:val="40"/>
          <w:sz w:val="24"/>
        </w:rPr>
        <w:t> </w:t>
      </w:r>
      <w:r>
        <w:rPr>
          <w:sz w:val="24"/>
        </w:rPr>
        <w:t>시험을</w:t>
      </w:r>
      <w:r>
        <w:rPr>
          <w:spacing w:val="40"/>
          <w:sz w:val="24"/>
        </w:rPr>
        <w:t> </w:t>
      </w:r>
      <w:r>
        <w:rPr>
          <w:sz w:val="24"/>
        </w:rPr>
        <w:t>수행하는</w:t>
      </w:r>
      <w:r>
        <w:rPr>
          <w:spacing w:val="40"/>
          <w:sz w:val="24"/>
        </w:rPr>
        <w:t> </w:t>
      </w:r>
      <w:r>
        <w:rPr>
          <w:sz w:val="24"/>
        </w:rPr>
        <w:t>방법으로</w:t>
      </w:r>
      <w:r>
        <w:rPr>
          <w:spacing w:val="40"/>
          <w:sz w:val="24"/>
        </w:rPr>
        <w:t> </w:t>
      </w:r>
      <w:r>
        <w:rPr>
          <w:sz w:val="24"/>
        </w:rPr>
        <w:t>저주파</w:t>
      </w:r>
      <w:r>
        <w:rPr>
          <w:spacing w:val="40"/>
          <w:sz w:val="24"/>
        </w:rPr>
        <w:t> </w:t>
      </w:r>
      <w:r>
        <w:rPr>
          <w:sz w:val="24"/>
        </w:rPr>
        <w:t>진동</w:t>
      </w:r>
      <w:r>
        <w:rPr>
          <w:spacing w:val="40"/>
          <w:sz w:val="24"/>
        </w:rPr>
        <w:t> </w:t>
      </w:r>
      <w:r>
        <w:rPr>
          <w:sz w:val="24"/>
        </w:rPr>
        <w:t>환경에서</w:t>
      </w:r>
      <w:r>
        <w:rPr>
          <w:spacing w:val="70"/>
          <w:sz w:val="24"/>
        </w:rPr>
        <w:t> </w:t>
      </w:r>
      <w:r>
        <w:rPr>
          <w:sz w:val="24"/>
        </w:rPr>
        <w:t>포장이나</w:t>
      </w:r>
      <w:r>
        <w:rPr>
          <w:sz w:val="24"/>
        </w:rPr>
        <w:t> 단위</w:t>
      </w:r>
      <w:r>
        <w:rPr>
          <w:spacing w:val="40"/>
          <w:sz w:val="24"/>
        </w:rPr>
        <w:t> </w:t>
      </w:r>
      <w:r>
        <w:rPr>
          <w:sz w:val="24"/>
        </w:rPr>
        <w:t>적재</w:t>
      </w:r>
      <w:r>
        <w:rPr>
          <w:spacing w:val="40"/>
          <w:sz w:val="24"/>
        </w:rPr>
        <w:t> </w:t>
      </w:r>
      <w:r>
        <w:rPr>
          <w:sz w:val="24"/>
        </w:rPr>
        <w:t>화물의</w:t>
      </w:r>
      <w:r>
        <w:rPr>
          <w:spacing w:val="40"/>
          <w:sz w:val="24"/>
        </w:rPr>
        <w:t> </w:t>
      </w:r>
      <w:r>
        <w:rPr>
          <w:sz w:val="24"/>
        </w:rPr>
        <w:t>강도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40"/>
          <w:sz w:val="24"/>
        </w:rPr>
        <w:t> </w:t>
      </w:r>
      <w:r>
        <w:rPr>
          <w:sz w:val="24"/>
        </w:rPr>
        <w:t>내용물</w:t>
      </w:r>
      <w:r>
        <w:rPr>
          <w:spacing w:val="40"/>
          <w:sz w:val="24"/>
        </w:rPr>
        <w:t> </w:t>
      </w:r>
      <w:r>
        <w:rPr>
          <w:sz w:val="24"/>
        </w:rPr>
        <w:t>보호</w:t>
      </w:r>
      <w:r>
        <w:rPr>
          <w:spacing w:val="40"/>
          <w:sz w:val="24"/>
        </w:rPr>
        <w:t> </w:t>
      </w:r>
      <w:r>
        <w:rPr>
          <w:sz w:val="24"/>
        </w:rPr>
        <w:t>성능을</w:t>
      </w:r>
      <w:r>
        <w:rPr>
          <w:spacing w:val="40"/>
          <w:sz w:val="24"/>
        </w:rPr>
        <w:t> </w:t>
      </w:r>
      <w:r>
        <w:rPr>
          <w:sz w:val="24"/>
        </w:rPr>
        <w:t>평가하기</w:t>
      </w:r>
      <w:r>
        <w:rPr>
          <w:spacing w:val="40"/>
          <w:sz w:val="24"/>
        </w:rPr>
        <w:t> </w:t>
      </w:r>
      <w:r>
        <w:rPr>
          <w:sz w:val="24"/>
        </w:rPr>
        <w:t>위해</w:t>
      </w:r>
      <w:r>
        <w:rPr>
          <w:spacing w:val="64"/>
          <w:sz w:val="24"/>
        </w:rPr>
        <w:t> </w:t>
      </w:r>
      <w:r>
        <w:rPr>
          <w:sz w:val="24"/>
        </w:rPr>
        <w:t>사용할</w:t>
      </w:r>
      <w:r>
        <w:rPr>
          <w:sz w:val="24"/>
        </w:rPr>
        <w:t> 수</w:t>
      </w:r>
      <w:r>
        <w:rPr>
          <w:spacing w:val="40"/>
          <w:sz w:val="24"/>
        </w:rPr>
        <w:t> </w:t>
      </w:r>
      <w:r>
        <w:rPr>
          <w:sz w:val="24"/>
        </w:rPr>
        <w:t>있으며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저주파</w:t>
      </w:r>
      <w:r>
        <w:rPr>
          <w:spacing w:val="40"/>
          <w:sz w:val="24"/>
        </w:rPr>
        <w:t> </w:t>
      </w:r>
      <w:r>
        <w:rPr>
          <w:sz w:val="24"/>
        </w:rPr>
        <w:t>진동의</w:t>
      </w:r>
      <w:r>
        <w:rPr>
          <w:spacing w:val="40"/>
          <w:sz w:val="24"/>
        </w:rPr>
        <w:t> </w:t>
      </w:r>
      <w:r>
        <w:rPr>
          <w:sz w:val="24"/>
        </w:rPr>
        <w:t>영향을</w:t>
      </w:r>
      <w:r>
        <w:rPr>
          <w:spacing w:val="40"/>
          <w:sz w:val="24"/>
        </w:rPr>
        <w:t> </w:t>
      </w:r>
      <w:r>
        <w:rPr>
          <w:sz w:val="24"/>
        </w:rPr>
        <w:t>조사하기</w:t>
      </w:r>
      <w:r>
        <w:rPr>
          <w:spacing w:val="40"/>
          <w:sz w:val="24"/>
        </w:rPr>
        <w:t> </w:t>
      </w:r>
      <w:r>
        <w:rPr>
          <w:sz w:val="24"/>
        </w:rPr>
        <w:t>위한</w:t>
      </w:r>
      <w:r>
        <w:rPr>
          <w:spacing w:val="40"/>
          <w:sz w:val="24"/>
        </w:rPr>
        <w:t> </w:t>
      </w:r>
      <w:r>
        <w:rPr>
          <w:sz w:val="24"/>
        </w:rPr>
        <w:t>단일</w:t>
      </w:r>
      <w:r>
        <w:rPr>
          <w:spacing w:val="40"/>
          <w:sz w:val="24"/>
        </w:rPr>
        <w:t> </w:t>
      </w:r>
      <w:r>
        <w:rPr>
          <w:sz w:val="24"/>
        </w:rPr>
        <w:t>시험으로</w:t>
      </w:r>
      <w:r>
        <w:rPr>
          <w:spacing w:val="47"/>
          <w:sz w:val="24"/>
        </w:rPr>
        <w:t> </w:t>
      </w:r>
      <w:r>
        <w:rPr>
          <w:sz w:val="24"/>
        </w:rPr>
        <w:t>사용하거</w:t>
      </w:r>
      <w:r>
        <w:rPr>
          <w:sz w:val="24"/>
        </w:rPr>
        <w:t> 나 실제 유통 환경에서 일어날 수 있는 저주파수 진동 위험과 </w:t>
      </w:r>
      <w:r>
        <w:rPr>
          <w:sz w:val="24"/>
        </w:rPr>
        <w:t>반복적인</w:t>
      </w:r>
      <w:r>
        <w:rPr>
          <w:sz w:val="24"/>
        </w:rPr>
        <w:t> 충격을 견딜 수 있는 포장이나 단위 적재 화물의 저항 능력을 </w:t>
      </w:r>
      <w:r>
        <w:rPr>
          <w:sz w:val="24"/>
        </w:rPr>
        <w:t>평가하는</w:t>
      </w:r>
      <w:r>
        <w:rPr>
          <w:sz w:val="24"/>
        </w:rPr>
        <w:t> 일련의</w:t>
      </w:r>
      <w:r>
        <w:rPr>
          <w:spacing w:val="40"/>
          <w:sz w:val="24"/>
        </w:rPr>
        <w:t> </w:t>
      </w:r>
      <w:r>
        <w:rPr>
          <w:sz w:val="24"/>
        </w:rPr>
        <w:t>시험</w:t>
      </w:r>
      <w:r>
        <w:rPr>
          <w:spacing w:val="40"/>
          <w:sz w:val="24"/>
        </w:rPr>
        <w:t> </w:t>
      </w:r>
      <w:r>
        <w:rPr>
          <w:sz w:val="24"/>
        </w:rPr>
        <w:t>중의</w:t>
      </w:r>
      <w:r>
        <w:rPr>
          <w:spacing w:val="40"/>
          <w:sz w:val="24"/>
        </w:rPr>
        <w:t> </w:t>
      </w:r>
      <w:r>
        <w:rPr>
          <w:sz w:val="24"/>
        </w:rPr>
        <w:t>한</w:t>
      </w:r>
      <w:r>
        <w:rPr>
          <w:spacing w:val="40"/>
          <w:sz w:val="24"/>
        </w:rPr>
        <w:t> </w:t>
      </w:r>
      <w:r>
        <w:rPr>
          <w:sz w:val="24"/>
        </w:rPr>
        <w:t>부분으로</w:t>
      </w:r>
      <w:r>
        <w:rPr>
          <w:spacing w:val="40"/>
          <w:sz w:val="24"/>
        </w:rPr>
        <w:t> </w:t>
      </w:r>
      <w:r>
        <w:rPr>
          <w:sz w:val="24"/>
        </w:rPr>
        <w:t>사용할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spacing w:val="40"/>
          <w:sz w:val="24"/>
        </w:rPr>
        <w:t> </w:t>
      </w:r>
      <w:r>
        <w:rPr>
          <w:sz w:val="24"/>
        </w:rPr>
        <w:t>있다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1"/>
        <w:rPr>
          <w:rFonts w:ascii="Book Antiqua"/>
          <w:sz w:val="30"/>
        </w:rPr>
      </w:pPr>
    </w:p>
    <w:p>
      <w:pPr>
        <w:pStyle w:val="ListParagraph"/>
        <w:numPr>
          <w:ilvl w:val="1"/>
          <w:numId w:val="3"/>
        </w:numPr>
        <w:tabs>
          <w:tab w:pos="977" w:val="left" w:leader="none"/>
        </w:tabs>
        <w:spacing w:line="300" w:lineRule="auto" w:before="0" w:after="0"/>
        <w:ind w:left="973" w:right="115" w:hanging="377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관련표준 </w:t>
      </w:r>
      <w:r>
        <w:rPr>
          <w:rFonts w:ascii="Book Antiqua" w:hAnsi="Book Antiqua" w:eastAsia="Book Antiqua"/>
          <w:sz w:val="24"/>
        </w:rPr>
        <w:t>: </w:t>
      </w:r>
      <w:r>
        <w:rPr>
          <w:sz w:val="24"/>
        </w:rPr>
        <w:t>붙임 </w:t>
      </w:r>
      <w:r>
        <w:rPr>
          <w:rFonts w:ascii="Book Antiqua" w:hAnsi="Book Antiqua" w:eastAsia="Book Antiqua"/>
          <w:sz w:val="24"/>
        </w:rPr>
        <w:t>5. KS T ISO 2247(</w:t>
      </w:r>
      <w:r>
        <w:rPr>
          <w:sz w:val="24"/>
        </w:rPr>
        <w:t>고정 저주파에서 수송포장화물 및 단 위적재화물의 진동시험방법</w:t>
      </w:r>
      <w:r>
        <w:rPr>
          <w:rFonts w:ascii="Book Antiqua" w:hAnsi="Book Antiqua" w:eastAsia="Book Antiqua"/>
          <w:sz w:val="24"/>
        </w:rPr>
        <w:t>)</w:t>
      </w:r>
    </w:p>
    <w:p>
      <w:pPr>
        <w:spacing w:after="0" w:line="300" w:lineRule="auto"/>
        <w:jc w:val="both"/>
        <w:rPr>
          <w:rFonts w:ascii="Book Antiqua" w:hAnsi="Book Antiqua" w:eastAsia="Book Antiqua"/>
          <w:sz w:val="24"/>
        </w:rPr>
        <w:sectPr>
          <w:footerReference w:type="default" r:id="rId5"/>
          <w:type w:val="continuous"/>
          <w:pgSz w:w="11900" w:h="16820"/>
          <w:pgMar w:footer="851" w:header="0" w:top="1600" w:bottom="1040" w:left="1300" w:right="1300"/>
          <w:pgNumType w:start="1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4"/>
        <w:rPr>
          <w:rFonts w:ascii="Book Antiqua"/>
          <w:sz w:val="25"/>
        </w:rPr>
      </w:pPr>
    </w:p>
    <w:p>
      <w:pPr>
        <w:pStyle w:val="ListParagraph"/>
        <w:numPr>
          <w:ilvl w:val="1"/>
          <w:numId w:val="3"/>
        </w:numPr>
        <w:tabs>
          <w:tab w:pos="958" w:val="left" w:leader="none"/>
        </w:tabs>
        <w:spacing w:line="240" w:lineRule="auto" w:before="66" w:after="0"/>
        <w:ind w:left="957" w:right="0" w:hanging="361"/>
        <w:jc w:val="left"/>
        <w:rPr>
          <w:sz w:val="24"/>
        </w:rPr>
      </w:pPr>
      <w:r>
        <w:rPr>
          <w:sz w:val="24"/>
        </w:rPr>
        <w:t>시험사례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장치</w:t>
      </w:r>
    </w:p>
    <w:p>
      <w:pPr>
        <w:pStyle w:val="BodyText"/>
        <w:spacing w:before="7"/>
        <w:rPr>
          <w:sz w:val="29"/>
        </w:rPr>
      </w:pPr>
    </w:p>
    <w:p>
      <w:pPr>
        <w:pStyle w:val="Heading1"/>
        <w:spacing w:before="1"/>
      </w:pPr>
      <w:r>
        <w:rPr/>
        <w:t>표</w:t>
      </w:r>
      <w:r>
        <w:rPr>
          <w:spacing w:val="29"/>
        </w:rPr>
        <w:t> </w:t>
      </w:r>
      <w:r>
        <w:rPr>
          <w:rFonts w:ascii="Times New Roman" w:eastAsia="Times New Roman"/>
          <w:b w:val="0"/>
        </w:rPr>
        <w:t>16.</w:t>
      </w:r>
      <w:r>
        <w:rPr>
          <w:rFonts w:ascii="Times New Roman" w:eastAsia="Times New Roman"/>
          <w:b w:val="0"/>
          <w:spacing w:val="54"/>
        </w:rPr>
        <w:t> </w:t>
      </w:r>
      <w:r>
        <w:rPr/>
        <w:t>고정주파수</w:t>
      </w:r>
      <w:r>
        <w:rPr>
          <w:spacing w:val="29"/>
        </w:rPr>
        <w:t> </w:t>
      </w:r>
      <w:r>
        <w:rPr/>
        <w:t>진동시험</w:t>
      </w:r>
      <w:r>
        <w:rPr>
          <w:spacing w:val="30"/>
        </w:rPr>
        <w:t> </w:t>
      </w:r>
      <w:r>
        <w:rPr/>
        <w:t>조건</w:t>
      </w:r>
      <w:r>
        <w:rPr>
          <w:spacing w:val="29"/>
        </w:rPr>
        <w:t> </w:t>
      </w:r>
      <w:r>
        <w:rPr/>
        <w:t>및</w:t>
      </w:r>
      <w:r>
        <w:rPr>
          <w:spacing w:val="29"/>
        </w:rPr>
        <w:t> </w:t>
      </w:r>
      <w:r>
        <w:rPr/>
        <w:t>실제</w:t>
      </w:r>
      <w:r>
        <w:rPr>
          <w:spacing w:val="29"/>
        </w:rPr>
        <w:t> </w:t>
      </w:r>
      <w:r>
        <w:rPr/>
        <w:t>측정</w:t>
      </w:r>
      <w:r>
        <w:rPr>
          <w:spacing w:val="30"/>
        </w:rPr>
        <w:t> </w:t>
      </w:r>
      <w:r>
        <w:rPr>
          <w:spacing w:val="-5"/>
        </w:rPr>
        <w:t>사례</w:t>
      </w:r>
    </w:p>
    <w:p>
      <w:pPr>
        <w:pStyle w:val="BodyText"/>
        <w:spacing w:before="3"/>
        <w:rPr>
          <w:rFonts w:ascii="Malgun Gothic"/>
          <w:b/>
          <w:sz w:val="3"/>
        </w:rPr>
      </w:pPr>
      <w:r>
        <w:rPr/>
        <w:pict>
          <v:group style="position:absolute;margin-left:85.574501pt;margin-top:4.085693pt;width:423.95pt;height:170.95pt;mso-position-horizontal-relative:page;mso-position-vertical-relative:paragraph;z-index:-15728640;mso-wrap-distance-left:0;mso-wrap-distance-right:0" id="docshapegroup2" coordorigin="1711,82" coordsize="8479,3419">
            <v:shape style="position:absolute;left:5684;top:118;width:4460;height:3342" type="#_x0000_t75" id="docshape3" stroked="false">
              <v:imagedata r:id="rId6" o:title=""/>
            </v:shape>
            <v:line style="position:absolute" from="5654,93" to="5654,3490" stroked="true" strokeweight=".36pt" strokecolor="#000000">
              <v:stroke dashstyle="solid"/>
            </v:line>
            <v:shape style="position:absolute;left:1722;top:92;width:8456;height:3398" id="docshape4" coordorigin="1722,93" coordsize="8456,3398" path="m10178,93l10178,3490m1722,93l1722,3490e" filled="false" stroked="true" strokeweight="1.079pt" strokecolor="#000000">
              <v:path arrowok="t"/>
              <v:stroke dashstyle="solid"/>
            </v:shape>
            <v:shape style="position:absolute;left:2377;top:92;width:2380;height:3398" id="docshape5" coordorigin="2377,93" coordsize="2380,3398" path="m2377,93l2377,3490m3171,93l3171,3490m3963,93l3963,3490m4757,93l4757,3490e" filled="false" stroked="true" strokeweight=".36pt" strokecolor="#000000">
              <v:path arrowok="t"/>
              <v:stroke dashstyle="solid"/>
            </v:shape>
            <v:shape style="position:absolute;left:1712;top:92;width:8478;height:3398" id="docshape6" coordorigin="1713,93" coordsize="8478,3398" path="m1713,93l10190,93m1713,924l5659,924m1713,3490l10190,3490e" filled="false" stroked="true" strokeweight="1.079pt" strokecolor="#000000">
              <v:path arrowok="t"/>
              <v:stroke dashstyle="solid"/>
            </v:shape>
            <v:shape style="position:absolute;left:1866;top:278;width:3713;height:470" type="#_x0000_t202" id="docshape7" filled="false" stroked="false">
              <v:textbox inset="0,0,0,0">
                <w:txbxContent>
                  <w:p>
                    <w:pPr>
                      <w:tabs>
                        <w:tab w:pos="652" w:val="left" w:leader="none"/>
                        <w:tab w:pos="1415" w:val="left" w:leader="none"/>
                        <w:tab w:pos="2209" w:val="left" w:leader="none"/>
                        <w:tab w:pos="2995" w:val="left" w:leader="none"/>
                      </w:tabs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진동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진동수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가속도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5"/>
                        <w:sz w:val="20"/>
                      </w:rPr>
                      <w:t>온진폭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13"/>
                        <w:w w:val="95"/>
                        <w:sz w:val="20"/>
                      </w:rPr>
                      <w:t>진동시간</w:t>
                    </w:r>
                  </w:p>
                  <w:p>
                    <w:pPr>
                      <w:tabs>
                        <w:tab w:pos="769" w:val="left" w:leader="none"/>
                        <w:tab w:pos="1578" w:val="left" w:leader="none"/>
                        <w:tab w:pos="2336" w:val="left" w:leader="none"/>
                        <w:tab w:pos="2986" w:val="left" w:leader="none"/>
                      </w:tabs>
                      <w:spacing w:line="240" w:lineRule="exact" w:before="2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방향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16"/>
                        <w:w w:val="90"/>
                        <w:sz w:val="20"/>
                      </w:rPr>
                      <w:t>(</w:t>
                    </w:r>
                    <w:r>
                      <w:rPr>
                        <w:rFonts w:ascii="MS PGothic" w:eastAsia="MS PGothic" w:hint="eastAsia"/>
                        <w:spacing w:val="-16"/>
                        <w:w w:val="90"/>
                        <w:sz w:val="20"/>
                      </w:rPr>
                      <w:t>㎐</w:t>
                    </w:r>
                    <w:r>
                      <w:rPr>
                        <w:rFonts w:ascii="Book Antiqua" w:eastAsia="Book Antiqua"/>
                        <w:spacing w:val="-16"/>
                        <w:w w:val="90"/>
                        <w:sz w:val="20"/>
                      </w:rPr>
                      <w:t>)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(G)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6"/>
                        <w:w w:val="95"/>
                        <w:sz w:val="20"/>
                      </w:rPr>
                      <w:t>(</w:t>
                    </w:r>
                    <w:r>
                      <w:rPr>
                        <w:rFonts w:ascii="MS PGothic" w:eastAsia="MS PGothic" w:hint="eastAsia"/>
                        <w:spacing w:val="-6"/>
                        <w:w w:val="95"/>
                        <w:sz w:val="20"/>
                      </w:rPr>
                      <w:t>㎜</w:t>
                    </w:r>
                    <w:r>
                      <w:rPr>
                        <w:rFonts w:ascii="Book Antiqua" w:eastAsia="Book Antiqua"/>
                        <w:spacing w:val="-10"/>
                        <w:w w:val="95"/>
                        <w:sz w:val="20"/>
                      </w:rPr>
                      <w:t>)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12"/>
                        <w:w w:val="95"/>
                        <w:sz w:val="20"/>
                      </w:rPr>
                      <w:t>(minutes)</w:t>
                    </w:r>
                  </w:p>
                </w:txbxContent>
              </v:textbox>
              <w10:wrap type="none"/>
            </v:shape>
            <v:shape style="position:absolute;left:1849;top:2107;width:421;height:210" type="#_x0000_t202" id="docshape8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상하</w:t>
                    </w:r>
                  </w:p>
                </w:txbxContent>
              </v:textbox>
              <w10:wrap type="none"/>
            </v:shape>
            <v:shape style="position:absolute;left:2672;top:2119;width:220;height:199" type="#_x0000_t202" id="docshape9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30</w:t>
                    </w:r>
                  </w:p>
                </w:txbxContent>
              </v:textbox>
              <w10:wrap type="none"/>
            </v:shape>
            <v:shape style="position:absolute;left:3442;top:2119;width:268;height:199" type="#_x0000_t202" id="docshape1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2.0</w:t>
                    </w:r>
                  </w:p>
                </w:txbxContent>
              </v:textbox>
              <w10:wrap type="none"/>
            </v:shape>
            <v:shape style="position:absolute;left:4236;top:2119;width:268;height:199" type="#_x0000_t202" id="docshape1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1.1</w:t>
                    </w:r>
                  </w:p>
                </w:txbxContent>
              </v:textbox>
              <w10:wrap type="none"/>
            </v:shape>
            <v:shape style="position:absolute;left:5104;top:2119;width:220;height:199" type="#_x0000_t202" id="docshape1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30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1">
            <wp:simplePos x="0" y="0"/>
            <wp:positionH relativeFrom="page">
              <wp:posOffset>2103513</wp:posOffset>
            </wp:positionH>
            <wp:positionV relativeFrom="paragraph">
              <wp:posOffset>2569060</wp:posOffset>
            </wp:positionV>
            <wp:extent cx="3347667" cy="2509361"/>
            <wp:effectExtent l="0" t="0" r="0" b="0"/>
            <wp:wrapTopAndBottom/>
            <wp:docPr id="1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2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347667" cy="250936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3"/>
        <w:rPr>
          <w:rFonts w:ascii="Malgun Gothic"/>
          <w:b/>
          <w:sz w:val="28"/>
        </w:rPr>
      </w:pPr>
    </w:p>
    <w:p>
      <w:pPr>
        <w:spacing w:before="32"/>
        <w:ind w:left="1554" w:right="1554" w:firstLine="0"/>
        <w:jc w:val="center"/>
        <w:rPr>
          <w:rFonts w:ascii="Times New Roman" w:eastAsia="Times New Roman"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6"/>
          <w:sz w:val="24"/>
        </w:rPr>
        <w:t> </w:t>
      </w:r>
      <w:r>
        <w:rPr>
          <w:rFonts w:ascii="Times New Roman" w:eastAsia="Times New Roman"/>
          <w:sz w:val="24"/>
        </w:rPr>
        <w:t>41.</w:t>
      </w:r>
      <w:r>
        <w:rPr>
          <w:rFonts w:ascii="Times New Roman" w:eastAsia="Times New Roman"/>
          <w:spacing w:val="50"/>
          <w:sz w:val="24"/>
        </w:rPr>
        <w:t> </w:t>
      </w:r>
      <w:r>
        <w:rPr>
          <w:rFonts w:ascii="Malgun Gothic" w:eastAsia="Malgun Gothic"/>
          <w:b/>
          <w:sz w:val="24"/>
        </w:rPr>
        <w:t>고정주파수</w:t>
      </w:r>
      <w:r>
        <w:rPr>
          <w:rFonts w:ascii="Malgun Gothic" w:eastAsia="Malgun Gothic"/>
          <w:b/>
          <w:spacing w:val="27"/>
          <w:sz w:val="24"/>
        </w:rPr>
        <w:t> </w:t>
      </w:r>
      <w:r>
        <w:rPr>
          <w:rFonts w:ascii="Malgun Gothic" w:eastAsia="Malgun Gothic"/>
          <w:b/>
          <w:sz w:val="24"/>
        </w:rPr>
        <w:t>진동시험</w:t>
      </w:r>
      <w:r>
        <w:rPr>
          <w:rFonts w:ascii="Malgun Gothic" w:eastAsia="Malgun Gothic"/>
          <w:b/>
          <w:spacing w:val="27"/>
          <w:sz w:val="24"/>
        </w:rPr>
        <w:t> </w:t>
      </w:r>
      <w:r>
        <w:rPr>
          <w:rFonts w:ascii="Malgun Gothic" w:eastAsia="Malgun Gothic"/>
          <w:b/>
          <w:sz w:val="24"/>
        </w:rPr>
        <w:t>결과</w:t>
      </w:r>
      <w:r>
        <w:rPr>
          <w:rFonts w:ascii="Times New Roman" w:eastAsia="Times New Roman"/>
          <w:sz w:val="24"/>
        </w:rPr>
        <w:t>(</w:t>
      </w:r>
      <w:r>
        <w:rPr>
          <w:rFonts w:ascii="Malgun Gothic" w:eastAsia="Malgun Gothic"/>
          <w:b/>
          <w:sz w:val="24"/>
        </w:rPr>
        <w:t>스크래치</w:t>
      </w:r>
      <w:r>
        <w:rPr>
          <w:rFonts w:ascii="Malgun Gothic" w:eastAsia="Malgun Gothic"/>
          <w:b/>
          <w:spacing w:val="27"/>
          <w:sz w:val="24"/>
        </w:rPr>
        <w:t> </w:t>
      </w:r>
      <w:r>
        <w:rPr>
          <w:rFonts w:ascii="Malgun Gothic" w:eastAsia="Malgun Gothic"/>
          <w:b/>
          <w:sz w:val="24"/>
        </w:rPr>
        <w:t>발생</w:t>
      </w:r>
      <w:r>
        <w:rPr>
          <w:rFonts w:ascii="Malgun Gothic" w:eastAsia="Malgun Gothic"/>
          <w:b/>
          <w:spacing w:val="27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사례</w:t>
      </w:r>
      <w:r>
        <w:rPr>
          <w:rFonts w:ascii="Times New Roman" w:eastAsia="Times New Roman"/>
          <w:spacing w:val="-5"/>
          <w:sz w:val="24"/>
        </w:rPr>
        <w:t>)</w:t>
      </w:r>
    </w:p>
    <w:p>
      <w:pPr>
        <w:pStyle w:val="BodyText"/>
        <w:spacing w:before="9"/>
        <w:rPr>
          <w:rFonts w:ascii="Times New Roman"/>
          <w:sz w:val="35"/>
        </w:rPr>
      </w:pPr>
    </w:p>
    <w:p>
      <w:pPr>
        <w:pStyle w:val="ListParagraph"/>
        <w:numPr>
          <w:ilvl w:val="0"/>
          <w:numId w:val="3"/>
        </w:numPr>
        <w:tabs>
          <w:tab w:pos="557" w:val="left" w:leader="none"/>
        </w:tabs>
        <w:spacing w:line="240" w:lineRule="auto" w:before="0" w:after="0"/>
        <w:ind w:left="556" w:right="0" w:hanging="320"/>
        <w:jc w:val="left"/>
        <w:rPr>
          <w:sz w:val="24"/>
        </w:rPr>
      </w:pPr>
      <w:r>
        <w:rPr>
          <w:sz w:val="24"/>
        </w:rPr>
        <w:t>가변주파수</w:t>
      </w:r>
      <w:r>
        <w:rPr>
          <w:spacing w:val="27"/>
          <w:sz w:val="24"/>
        </w:rPr>
        <w:t> </w:t>
      </w:r>
      <w:r>
        <w:rPr>
          <w:spacing w:val="-4"/>
          <w:sz w:val="24"/>
        </w:rPr>
        <w:t>진동시험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3"/>
        </w:numPr>
        <w:tabs>
          <w:tab w:pos="986" w:val="left" w:leader="none"/>
        </w:tabs>
        <w:spacing w:line="300" w:lineRule="auto" w:before="0" w:after="0"/>
        <w:ind w:left="985" w:right="115" w:hanging="389"/>
        <w:jc w:val="both"/>
        <w:rPr>
          <w:sz w:val="24"/>
        </w:rPr>
      </w:pPr>
      <w:r>
        <w:rPr>
          <w:sz w:val="24"/>
        </w:rPr>
        <w:t>수송</w:t>
      </w:r>
      <w:r>
        <w:rPr>
          <w:spacing w:val="40"/>
          <w:sz w:val="24"/>
        </w:rPr>
        <w:t> </w:t>
      </w:r>
      <w:r>
        <w:rPr>
          <w:sz w:val="24"/>
        </w:rPr>
        <w:t>포장</w:t>
      </w:r>
      <w:r>
        <w:rPr>
          <w:spacing w:val="40"/>
          <w:sz w:val="24"/>
        </w:rPr>
        <w:t> </w:t>
      </w:r>
      <w:r>
        <w:rPr>
          <w:sz w:val="24"/>
        </w:rPr>
        <w:t>화물과</w:t>
      </w:r>
      <w:r>
        <w:rPr>
          <w:spacing w:val="40"/>
          <w:sz w:val="24"/>
        </w:rPr>
        <w:t> </w:t>
      </w:r>
      <w:r>
        <w:rPr>
          <w:sz w:val="24"/>
        </w:rPr>
        <w:t>단위</w:t>
      </w:r>
      <w:r>
        <w:rPr>
          <w:spacing w:val="40"/>
          <w:sz w:val="24"/>
        </w:rPr>
        <w:t> </w:t>
      </w:r>
      <w:r>
        <w:rPr>
          <w:sz w:val="24"/>
        </w:rPr>
        <w:t>적재</w:t>
      </w:r>
      <w:r>
        <w:rPr>
          <w:spacing w:val="40"/>
          <w:sz w:val="24"/>
        </w:rPr>
        <w:t> </w:t>
      </w:r>
      <w:r>
        <w:rPr>
          <w:sz w:val="24"/>
        </w:rPr>
        <w:t>화물의</w:t>
      </w:r>
      <w:r>
        <w:rPr>
          <w:spacing w:val="40"/>
          <w:sz w:val="24"/>
        </w:rPr>
        <w:t> </w:t>
      </w:r>
      <w:r>
        <w:rPr>
          <w:sz w:val="24"/>
        </w:rPr>
        <w:t>가변</w:t>
      </w:r>
      <w:r>
        <w:rPr>
          <w:spacing w:val="40"/>
          <w:sz w:val="24"/>
        </w:rPr>
        <w:t> </w:t>
      </w:r>
      <w:r>
        <w:rPr>
          <w:sz w:val="24"/>
        </w:rPr>
        <w:t>진동수를</w:t>
      </w:r>
      <w:r>
        <w:rPr>
          <w:spacing w:val="40"/>
          <w:sz w:val="24"/>
        </w:rPr>
        <w:t> </w:t>
      </w:r>
      <w:r>
        <w:rPr>
          <w:sz w:val="24"/>
        </w:rPr>
        <w:t>이용한</w:t>
      </w:r>
      <w:r>
        <w:rPr>
          <w:spacing w:val="40"/>
          <w:sz w:val="24"/>
        </w:rPr>
        <w:t> </w:t>
      </w:r>
      <w:r>
        <w:rPr>
          <w:sz w:val="24"/>
        </w:rPr>
        <w:t>정현파</w:t>
      </w:r>
      <w:r>
        <w:rPr>
          <w:spacing w:val="62"/>
          <w:sz w:val="24"/>
        </w:rPr>
        <w:t> </w:t>
      </w:r>
      <w:r>
        <w:rPr>
          <w:sz w:val="24"/>
        </w:rPr>
        <w:t>진동</w:t>
      </w:r>
      <w:r>
        <w:rPr>
          <w:sz w:val="24"/>
        </w:rPr>
        <w:t> 시험 방법으로 수직 진동 하에서 수송 포장 화물과 단위</w:t>
      </w:r>
      <w:r>
        <w:rPr>
          <w:spacing w:val="40"/>
          <w:sz w:val="24"/>
        </w:rPr>
        <w:t> </w:t>
      </w:r>
      <w:r>
        <w:rPr>
          <w:sz w:val="24"/>
        </w:rPr>
        <w:t>적재 화물의 </w:t>
      </w:r>
      <w:r>
        <w:rPr>
          <w:sz w:val="24"/>
        </w:rPr>
        <w:t>강</w:t>
      </w:r>
      <w:r>
        <w:rPr>
          <w:spacing w:val="40"/>
          <w:sz w:val="24"/>
        </w:rPr>
        <w:t> </w:t>
      </w:r>
      <w:r>
        <w:rPr>
          <w:sz w:val="24"/>
        </w:rPr>
        <w:t>도와 내용물 보호 성능을 평가하기 위해 사용할 수 있으며</w:t>
      </w:r>
      <w:r>
        <w:rPr>
          <w:rFonts w:ascii="Book Antiqua" w:hAnsi="Book Antiqua" w:eastAsia="Book Antiqua"/>
          <w:sz w:val="24"/>
        </w:rPr>
        <w:t>, </w:t>
      </w:r>
      <w:r>
        <w:rPr>
          <w:sz w:val="24"/>
        </w:rPr>
        <w:t>수직 </w:t>
      </w:r>
      <w:r>
        <w:rPr>
          <w:sz w:val="24"/>
        </w:rPr>
        <w:t>진동의</w:t>
      </w:r>
      <w:r>
        <w:rPr>
          <w:sz w:val="24"/>
        </w:rPr>
        <w:t> 영향을</w:t>
      </w:r>
      <w:r>
        <w:rPr>
          <w:spacing w:val="40"/>
          <w:sz w:val="24"/>
        </w:rPr>
        <w:t> </w:t>
      </w:r>
      <w:r>
        <w:rPr>
          <w:sz w:val="24"/>
        </w:rPr>
        <w:t>조사하는</w:t>
      </w:r>
      <w:r>
        <w:rPr>
          <w:spacing w:val="40"/>
          <w:sz w:val="24"/>
        </w:rPr>
        <w:t> </w:t>
      </w:r>
      <w:r>
        <w:rPr>
          <w:sz w:val="24"/>
        </w:rPr>
        <w:t>단일</w:t>
      </w:r>
      <w:r>
        <w:rPr>
          <w:spacing w:val="40"/>
          <w:sz w:val="24"/>
        </w:rPr>
        <w:t> </w:t>
      </w:r>
      <w:r>
        <w:rPr>
          <w:sz w:val="24"/>
        </w:rPr>
        <w:t>시험으로</w:t>
      </w:r>
      <w:r>
        <w:rPr>
          <w:spacing w:val="40"/>
          <w:sz w:val="24"/>
        </w:rPr>
        <w:t> </w:t>
      </w:r>
      <w:r>
        <w:rPr>
          <w:sz w:val="24"/>
        </w:rPr>
        <w:t>사용하거나</w:t>
      </w:r>
      <w:r>
        <w:rPr>
          <w:spacing w:val="40"/>
          <w:sz w:val="24"/>
        </w:rPr>
        <w:t> </w:t>
      </w:r>
      <w:r>
        <w:rPr>
          <w:sz w:val="24"/>
        </w:rPr>
        <w:t>실제</w:t>
      </w:r>
      <w:r>
        <w:rPr>
          <w:spacing w:val="40"/>
          <w:sz w:val="24"/>
        </w:rPr>
        <w:t> </w:t>
      </w:r>
      <w:r>
        <w:rPr>
          <w:sz w:val="24"/>
        </w:rPr>
        <w:t>유통</w:t>
      </w:r>
      <w:r>
        <w:rPr>
          <w:spacing w:val="40"/>
          <w:sz w:val="24"/>
        </w:rPr>
        <w:t> </w:t>
      </w:r>
      <w:r>
        <w:rPr>
          <w:sz w:val="24"/>
        </w:rPr>
        <w:t>환경에서</w:t>
      </w:r>
      <w:r>
        <w:rPr>
          <w:spacing w:val="70"/>
          <w:sz w:val="24"/>
        </w:rPr>
        <w:t> </w:t>
      </w:r>
      <w:r>
        <w:rPr>
          <w:sz w:val="24"/>
        </w:rPr>
        <w:t>일어날</w:t>
      </w:r>
      <w:r>
        <w:rPr>
          <w:sz w:val="24"/>
        </w:rPr>
        <w:t> 수</w:t>
      </w:r>
      <w:r>
        <w:rPr>
          <w:spacing w:val="39"/>
          <w:sz w:val="24"/>
        </w:rPr>
        <w:t> </w:t>
      </w:r>
      <w:r>
        <w:rPr>
          <w:sz w:val="24"/>
        </w:rPr>
        <w:t>있는</w:t>
      </w:r>
      <w:r>
        <w:rPr>
          <w:spacing w:val="40"/>
          <w:sz w:val="24"/>
        </w:rPr>
        <w:t> </w:t>
      </w:r>
      <w:r>
        <w:rPr>
          <w:sz w:val="24"/>
        </w:rPr>
        <w:t>진동</w:t>
      </w:r>
      <w:r>
        <w:rPr>
          <w:spacing w:val="39"/>
          <w:sz w:val="24"/>
        </w:rPr>
        <w:t> </w:t>
      </w:r>
      <w:r>
        <w:rPr>
          <w:sz w:val="24"/>
        </w:rPr>
        <w:t>위험을</w:t>
      </w:r>
      <w:r>
        <w:rPr>
          <w:spacing w:val="39"/>
          <w:sz w:val="24"/>
        </w:rPr>
        <w:t> </w:t>
      </w:r>
      <w:r>
        <w:rPr>
          <w:sz w:val="24"/>
        </w:rPr>
        <w:t>견딜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spacing w:val="39"/>
          <w:sz w:val="24"/>
        </w:rPr>
        <w:t> </w:t>
      </w:r>
      <w:r>
        <w:rPr>
          <w:sz w:val="24"/>
        </w:rPr>
        <w:t>있는</w:t>
      </w:r>
      <w:r>
        <w:rPr>
          <w:spacing w:val="40"/>
          <w:sz w:val="24"/>
        </w:rPr>
        <w:t> </w:t>
      </w:r>
      <w:r>
        <w:rPr>
          <w:sz w:val="24"/>
        </w:rPr>
        <w:t>포장이나</w:t>
      </w:r>
      <w:r>
        <w:rPr>
          <w:spacing w:val="39"/>
          <w:sz w:val="24"/>
        </w:rPr>
        <w:t> </w:t>
      </w:r>
      <w:r>
        <w:rPr>
          <w:sz w:val="24"/>
        </w:rPr>
        <w:t>단위</w:t>
      </w:r>
      <w:r>
        <w:rPr>
          <w:spacing w:val="40"/>
          <w:sz w:val="24"/>
        </w:rPr>
        <w:t> </w:t>
      </w:r>
      <w:r>
        <w:rPr>
          <w:sz w:val="24"/>
        </w:rPr>
        <w:t>적재</w:t>
      </w:r>
      <w:r>
        <w:rPr>
          <w:spacing w:val="39"/>
          <w:sz w:val="24"/>
        </w:rPr>
        <w:t> </w:t>
      </w:r>
      <w:r>
        <w:rPr>
          <w:sz w:val="24"/>
        </w:rPr>
        <w:t>화물의</w:t>
      </w:r>
      <w:r>
        <w:rPr>
          <w:spacing w:val="39"/>
          <w:sz w:val="24"/>
        </w:rPr>
        <w:t> </w:t>
      </w:r>
      <w:r>
        <w:rPr>
          <w:sz w:val="24"/>
        </w:rPr>
        <w:t>저항</w:t>
      </w:r>
      <w:r>
        <w:rPr>
          <w:spacing w:val="40"/>
          <w:sz w:val="24"/>
        </w:rPr>
        <w:t> </w:t>
      </w:r>
      <w:r>
        <w:rPr>
          <w:sz w:val="24"/>
        </w:rPr>
        <w:t>능력</w:t>
      </w:r>
    </w:p>
    <w:p>
      <w:pPr>
        <w:spacing w:after="0" w:line="300" w:lineRule="auto"/>
        <w:jc w:val="both"/>
        <w:rPr>
          <w:sz w:val="2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before="66"/>
        <w:ind w:left="985"/>
        <w:rPr>
          <w:rFonts w:ascii="Book Antiqua" w:eastAsia="Book Antiqua"/>
        </w:rPr>
      </w:pPr>
      <w:r>
        <w:rPr/>
        <w:t>을</w:t>
      </w:r>
      <w:r>
        <w:rPr>
          <w:spacing w:val="33"/>
        </w:rPr>
        <w:t> </w:t>
      </w:r>
      <w:r>
        <w:rPr/>
        <w:t>평가하는</w:t>
      </w:r>
      <w:r>
        <w:rPr>
          <w:spacing w:val="33"/>
        </w:rPr>
        <w:t> </w:t>
      </w:r>
      <w:r>
        <w:rPr/>
        <w:t>일련의</w:t>
      </w:r>
      <w:r>
        <w:rPr>
          <w:spacing w:val="34"/>
        </w:rPr>
        <w:t> </w:t>
      </w:r>
      <w:r>
        <w:rPr/>
        <w:t>시험</w:t>
      </w:r>
      <w:r>
        <w:rPr>
          <w:spacing w:val="33"/>
        </w:rPr>
        <w:t> </w:t>
      </w:r>
      <w:r>
        <w:rPr/>
        <w:t>중의</w:t>
      </w:r>
      <w:r>
        <w:rPr>
          <w:spacing w:val="34"/>
        </w:rPr>
        <w:t> </w:t>
      </w:r>
      <w:r>
        <w:rPr/>
        <w:t>한</w:t>
      </w:r>
      <w:r>
        <w:rPr>
          <w:spacing w:val="33"/>
        </w:rPr>
        <w:t> </w:t>
      </w:r>
      <w:r>
        <w:rPr/>
        <w:t>부분으로</w:t>
      </w:r>
      <w:r>
        <w:rPr>
          <w:spacing w:val="33"/>
        </w:rPr>
        <w:t> </w:t>
      </w:r>
      <w:r>
        <w:rPr/>
        <w:t>사용할</w:t>
      </w:r>
      <w:r>
        <w:rPr>
          <w:spacing w:val="34"/>
        </w:rPr>
        <w:t> </w:t>
      </w:r>
      <w:r>
        <w:rPr/>
        <w:t>수</w:t>
      </w:r>
      <w:r>
        <w:rPr>
          <w:spacing w:val="33"/>
        </w:rPr>
        <w:t> </w:t>
      </w:r>
      <w:r>
        <w:rPr>
          <w:spacing w:val="-5"/>
        </w:rPr>
        <w:t>있다</w:t>
      </w:r>
      <w:r>
        <w:rPr>
          <w:rFonts w:ascii="Book Antiqua" w:eastAsia="Book Antiqua"/>
          <w:spacing w:val="-5"/>
        </w:rPr>
        <w:t>.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1"/>
          <w:numId w:val="3"/>
        </w:numPr>
        <w:tabs>
          <w:tab w:pos="989" w:val="left" w:leader="none"/>
        </w:tabs>
        <w:spacing w:line="300" w:lineRule="auto" w:before="161" w:after="0"/>
        <w:ind w:left="988" w:right="115" w:hanging="39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관련표준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80"/>
          <w:sz w:val="24"/>
        </w:rPr>
        <w:t> </w:t>
      </w:r>
      <w:r>
        <w:rPr>
          <w:sz w:val="24"/>
        </w:rPr>
        <w:t>붙임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6.</w:t>
      </w:r>
      <w:r>
        <w:rPr>
          <w:rFonts w:ascii="Book Antiqua" w:hAnsi="Book Antiqua" w:eastAsia="Book Antiqua"/>
          <w:spacing w:val="80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80"/>
          <w:sz w:val="24"/>
        </w:rPr>
        <w:t> </w:t>
      </w:r>
      <w:r>
        <w:rPr>
          <w:rFonts w:ascii="Book Antiqua" w:hAnsi="Book Antiqua" w:eastAsia="Book Antiqua"/>
          <w:sz w:val="24"/>
        </w:rPr>
        <w:t>T</w:t>
      </w:r>
      <w:r>
        <w:rPr>
          <w:rFonts w:ascii="Book Antiqua" w:hAnsi="Book Antiqua" w:eastAsia="Book Antiqua"/>
          <w:spacing w:val="80"/>
          <w:sz w:val="24"/>
        </w:rPr>
        <w:t> </w:t>
      </w:r>
      <w:r>
        <w:rPr>
          <w:rFonts w:ascii="Book Antiqua" w:hAnsi="Book Antiqua" w:eastAsia="Book Antiqua"/>
          <w:sz w:val="24"/>
        </w:rPr>
        <w:t>ISO</w:t>
      </w:r>
      <w:r>
        <w:rPr>
          <w:rFonts w:ascii="Book Antiqua" w:hAnsi="Book Antiqua" w:eastAsia="Book Antiqua"/>
          <w:spacing w:val="80"/>
          <w:sz w:val="24"/>
        </w:rPr>
        <w:t> </w:t>
      </w:r>
      <w:r>
        <w:rPr>
          <w:rFonts w:ascii="Book Antiqua" w:hAnsi="Book Antiqua" w:eastAsia="Book Antiqua"/>
          <w:sz w:val="24"/>
        </w:rPr>
        <w:t>8318(</w:t>
      </w:r>
      <w:r>
        <w:rPr>
          <w:sz w:val="24"/>
        </w:rPr>
        <w:t>가변</w:t>
      </w:r>
      <w:r>
        <w:rPr>
          <w:spacing w:val="40"/>
          <w:sz w:val="24"/>
        </w:rPr>
        <w:t> </w:t>
      </w:r>
      <w:r>
        <w:rPr>
          <w:sz w:val="24"/>
        </w:rPr>
        <w:t>주파수를</w:t>
      </w:r>
      <w:r>
        <w:rPr>
          <w:spacing w:val="40"/>
          <w:sz w:val="24"/>
        </w:rPr>
        <w:t> </w:t>
      </w:r>
      <w:r>
        <w:rPr>
          <w:sz w:val="24"/>
        </w:rPr>
        <w:t>이용한</w:t>
      </w:r>
      <w:r>
        <w:rPr>
          <w:spacing w:val="40"/>
          <w:sz w:val="24"/>
        </w:rPr>
        <w:t> </w:t>
      </w:r>
      <w:r>
        <w:rPr>
          <w:sz w:val="24"/>
        </w:rPr>
        <w:t>수송포장화물 및 단위적재화물의 정현파 진동시험</w:t>
      </w:r>
      <w:r>
        <w:rPr>
          <w:rFonts w:ascii="Book Antiqua" w:hAnsi="Book Antiqua" w:eastAsia="Book Antiqua"/>
          <w:sz w:val="24"/>
        </w:rPr>
        <w:t>)</w:t>
      </w:r>
    </w:p>
    <w:p>
      <w:pPr>
        <w:pStyle w:val="BodyText"/>
        <w:spacing w:before="8"/>
        <w:rPr>
          <w:rFonts w:ascii="Book Antiqua"/>
          <w:sz w:val="30"/>
        </w:rPr>
      </w:pPr>
    </w:p>
    <w:p>
      <w:pPr>
        <w:pStyle w:val="ListParagraph"/>
        <w:numPr>
          <w:ilvl w:val="1"/>
          <w:numId w:val="3"/>
        </w:numPr>
        <w:tabs>
          <w:tab w:pos="958" w:val="left" w:leader="none"/>
        </w:tabs>
        <w:spacing w:line="240" w:lineRule="auto" w:before="0" w:after="0"/>
        <w:ind w:left="95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시험사례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z w:val="24"/>
        </w:rPr>
        <w:t>장치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: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Heading1"/>
      </w:pPr>
      <w:r>
        <w:rPr/>
        <w:t>표</w:t>
      </w:r>
      <w:r>
        <w:rPr>
          <w:spacing w:val="29"/>
        </w:rPr>
        <w:t> </w:t>
      </w:r>
      <w:r>
        <w:rPr>
          <w:rFonts w:ascii="Times New Roman" w:eastAsia="Times New Roman"/>
          <w:b w:val="0"/>
        </w:rPr>
        <w:t>17.</w:t>
      </w:r>
      <w:r>
        <w:rPr>
          <w:rFonts w:ascii="Times New Roman" w:eastAsia="Times New Roman"/>
          <w:b w:val="0"/>
          <w:spacing w:val="54"/>
        </w:rPr>
        <w:t> </w:t>
      </w:r>
      <w:r>
        <w:rPr/>
        <w:t>가변주파수</w:t>
      </w:r>
      <w:r>
        <w:rPr>
          <w:spacing w:val="29"/>
        </w:rPr>
        <w:t> </w:t>
      </w:r>
      <w:r>
        <w:rPr/>
        <w:t>진동시험</w:t>
      </w:r>
      <w:r>
        <w:rPr>
          <w:spacing w:val="30"/>
        </w:rPr>
        <w:t> </w:t>
      </w:r>
      <w:r>
        <w:rPr/>
        <w:t>조건</w:t>
      </w:r>
      <w:r>
        <w:rPr>
          <w:spacing w:val="29"/>
        </w:rPr>
        <w:t> </w:t>
      </w:r>
      <w:r>
        <w:rPr/>
        <w:t>및</w:t>
      </w:r>
      <w:r>
        <w:rPr>
          <w:spacing w:val="29"/>
        </w:rPr>
        <w:t> </w:t>
      </w:r>
      <w:r>
        <w:rPr/>
        <w:t>실제</w:t>
      </w:r>
      <w:r>
        <w:rPr>
          <w:spacing w:val="29"/>
        </w:rPr>
        <w:t> </w:t>
      </w:r>
      <w:r>
        <w:rPr/>
        <w:t>측정</w:t>
      </w:r>
      <w:r>
        <w:rPr>
          <w:spacing w:val="30"/>
        </w:rPr>
        <w:t> </w:t>
      </w:r>
      <w:r>
        <w:rPr>
          <w:spacing w:val="-5"/>
        </w:rPr>
        <w:t>사례</w:t>
      </w:r>
    </w:p>
    <w:p>
      <w:pPr>
        <w:pStyle w:val="BodyText"/>
        <w:spacing w:before="3"/>
        <w:rPr>
          <w:rFonts w:ascii="Malgun Gothic"/>
          <w:b/>
          <w:sz w:val="3"/>
        </w:rPr>
      </w:pPr>
      <w:r>
        <w:rPr/>
        <w:pict>
          <v:group style="position:absolute;margin-left:78.018501pt;margin-top:4.121562pt;width:439.05pt;height:152.15pt;mso-position-horizontal-relative:page;mso-position-vertical-relative:paragraph;z-index:-15727616;mso-wrap-distance-left:0;mso-wrap-distance-right:0" id="docshapegroup13" coordorigin="1560,82" coordsize="8781,3043">
            <v:shape style="position:absolute;left:6622;top:218;width:3690;height:2776" type="#_x0000_t75" id="docshape14" stroked="false">
              <v:imagedata r:id="rId8" o:title=""/>
            </v:shape>
            <v:shape style="position:absolute;left:1571;top:93;width:8758;height:3021" id="docshape15" coordorigin="1571,93" coordsize="8758,3021" path="m6596,93l6596,3114m10329,93l10329,3114m1571,93l1571,3114e" filled="false" stroked="true" strokeweight="1.079pt" strokecolor="#000000">
              <v:path arrowok="t"/>
              <v:stroke dashstyle="solid"/>
            </v:shape>
            <v:shape style="position:absolute;left:2185;top:93;width:3649;height:3021" id="docshape16" coordorigin="2185,93" coordsize="3649,3021" path="m2185,93l2185,3114m3356,93l3356,3114m4078,93l4078,3114m5834,93l5834,3114e" filled="false" stroked="true" strokeweight=".36pt" strokecolor="#000000">
              <v:path arrowok="t"/>
              <v:stroke dashstyle="solid"/>
            </v:shape>
            <v:shape style="position:absolute;left:1561;top:93;width:8780;height:777" id="docshape17" coordorigin="1562,93" coordsize="8780,777" path="m1562,93l10341,93m1562,870l6608,870e" filled="false" stroked="true" strokeweight="1.079pt" strokecolor="#000000">
              <v:path arrowok="t"/>
              <v:stroke dashstyle="solid"/>
            </v:shape>
            <v:shape style="position:absolute;left:1561;top:1617;width:5047;height:748" id="docshape18" coordorigin="1562,1618" coordsize="5047,748" path="m1562,1618l2190,1618m5831,1618l6608,1618m1562,2366l2190,2366m5831,2366l6608,2366e" filled="false" stroked="true" strokeweight=".36pt" strokecolor="#000000">
              <v:path arrowok="t"/>
              <v:stroke dashstyle="solid"/>
            </v:shape>
            <v:line style="position:absolute" from="1562,3114" to="10341,3114" stroked="true" strokeweight="1.079pt" strokecolor="#000000">
              <v:stroke dashstyle="solid"/>
            </v:line>
            <v:shape style="position:absolute;left:1693;top:121;width:4775;height:729" type="#_x0000_t202" id="docshape19" filled="false" stroked="false">
              <v:textbox inset="0,0,0,0">
                <w:txbxContent>
                  <w:p>
                    <w:pPr>
                      <w:tabs>
                        <w:tab w:pos="623" w:val="left" w:leader="none"/>
                        <w:tab w:pos="940" w:val="left" w:leader="none"/>
                        <w:tab w:pos="1736" w:val="left" w:leader="none"/>
                        <w:tab w:pos="1899" w:val="left" w:leader="none"/>
                        <w:tab w:pos="2487" w:val="left" w:leader="none"/>
                        <w:tab w:pos="2600" w:val="left" w:leader="none"/>
                        <w:tab w:pos="4343" w:val="left" w:leader="none"/>
                      </w:tabs>
                      <w:spacing w:line="160" w:lineRule="auto" w:before="36"/>
                      <w:ind w:left="0" w:right="82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6"/>
                        <w:sz w:val="20"/>
                      </w:rPr>
                      <w:t>진동</w:t>
                    </w:r>
                    <w:r>
                      <w:rPr>
                        <w:sz w:val="20"/>
                      </w:rPr>
                      <w:tab/>
                      <w:t>진동수 범위</w:t>
                      <w:tab/>
                    </w:r>
                    <w:r>
                      <w:rPr>
                        <w:spacing w:val="-4"/>
                        <w:sz w:val="20"/>
                      </w:rPr>
                      <w:t>가속도</w:t>
                    </w:r>
                    <w:r>
                      <w:rPr>
                        <w:sz w:val="20"/>
                      </w:rPr>
                      <w:tab/>
                      <w:tab/>
                    </w:r>
                    <w:r>
                      <w:rPr>
                        <w:spacing w:val="-2"/>
                        <w:sz w:val="20"/>
                      </w:rPr>
                      <w:t>진동수변화속도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spacing w:val="-20"/>
                        <w:w w:val="95"/>
                        <w:position w:val="13"/>
                        <w:sz w:val="20"/>
                      </w:rPr>
                      <w:t>진동 </w:t>
                    </w:r>
                    <w:r>
                      <w:rPr>
                        <w:spacing w:val="-5"/>
                        <w:sz w:val="20"/>
                      </w:rPr>
                      <w:t>방향</w:t>
                    </w:r>
                    <w:r>
                      <w:rPr>
                        <w:sz w:val="20"/>
                      </w:rPr>
                      <w:tab/>
                      <w:tab/>
                    </w:r>
                    <w:r>
                      <w:rPr>
                        <w:rFonts w:ascii="Book Antiqua" w:eastAsia="Book Antiqua"/>
                        <w:spacing w:val="-16"/>
                        <w:w w:val="90"/>
                        <w:sz w:val="20"/>
                      </w:rPr>
                      <w:t>(</w:t>
                    </w:r>
                    <w:r>
                      <w:rPr>
                        <w:rFonts w:ascii="MS PGothic" w:eastAsia="MS PGothic" w:hint="eastAsia"/>
                        <w:spacing w:val="-16"/>
                        <w:w w:val="90"/>
                        <w:sz w:val="20"/>
                      </w:rPr>
                      <w:t>㎐</w:t>
                    </w:r>
                    <w:r>
                      <w:rPr>
                        <w:rFonts w:ascii="Book Antiqua" w:eastAsia="Book Antiqua"/>
                        <w:spacing w:val="-16"/>
                        <w:w w:val="90"/>
                        <w:sz w:val="20"/>
                      </w:rPr>
                      <w:t>)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  <w:tab/>
                    </w:r>
                    <w:r>
                      <w:rPr>
                        <w:rFonts w:ascii="Book Antiqua" w:eastAsia="Book Antiqua"/>
                        <w:spacing w:val="-5"/>
                        <w:sz w:val="20"/>
                      </w:rPr>
                      <w:t>(G)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8"/>
                        <w:w w:val="95"/>
                        <w:sz w:val="20"/>
                      </w:rPr>
                      <w:t>(min/single</w:t>
                    </w:r>
                    <w:r>
                      <w:rPr>
                        <w:rFonts w:ascii="Book Antiqua" w:eastAsia="Book Antiqua"/>
                        <w:spacing w:val="20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sweep)</w:t>
                    </w:r>
                    <w:r>
                      <w:rPr>
                        <w:rFonts w:ascii="Book Antiqua" w:eastAsia="Book Antiqua"/>
                        <w:sz w:val="20"/>
                      </w:rPr>
                      <w:tab/>
                    </w:r>
                    <w:r>
                      <w:rPr>
                        <w:spacing w:val="-20"/>
                        <w:w w:val="95"/>
                        <w:position w:val="13"/>
                        <w:sz w:val="20"/>
                      </w:rPr>
                      <w:t>시간</w:t>
                    </w:r>
                  </w:p>
                  <w:p>
                    <w:pPr>
                      <w:spacing w:line="88" w:lineRule="exact" w:before="0"/>
                      <w:ind w:left="0" w:right="18" w:firstLine="0"/>
                      <w:jc w:val="righ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(hour)</w:t>
                    </w:r>
                  </w:p>
                </w:txbxContent>
              </v:textbox>
              <w10:wrap type="none"/>
            </v:shape>
            <v:shape style="position:absolute;left:1679;top:1142;width:419;height:210" type="#_x0000_t202" id="docshape20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상하</w:t>
                    </w:r>
                  </w:p>
                </w:txbxContent>
              </v:textbox>
              <w10:wrap type="none"/>
            </v:shape>
            <v:shape style="position:absolute;left:6090;top:1154;width:268;height:199" type="#_x0000_t202" id="docshape21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1.0</w:t>
                    </w:r>
                  </w:p>
                </w:txbxContent>
              </v:textbox>
              <w10:wrap type="none"/>
            </v:shape>
            <v:shape style="position:absolute;left:1679;top:1890;width:1461;height:211" type="#_x0000_t202" id="docshape22" filled="false" stroked="false">
              <v:textbox inset="0,0,0,0">
                <w:txbxContent>
                  <w:p>
                    <w:pPr>
                      <w:tabs>
                        <w:tab w:pos="741" w:val="left" w:leader="none"/>
                      </w:tabs>
                      <w:spacing w:line="211" w:lineRule="exact" w:before="0"/>
                      <w:ind w:left="0" w:right="0" w:firstLine="0"/>
                      <w:jc w:val="left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전후</w:t>
                    </w:r>
                    <w:r>
                      <w:rPr>
                        <w:sz w:val="20"/>
                      </w:rPr>
                      <w:tab/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10</w:t>
                    </w:r>
                    <w:r>
                      <w:rPr>
                        <w:rFonts w:ascii="MS PGothic" w:eastAsia="MS PGothic" w:hint="eastAsia"/>
                        <w:spacing w:val="-2"/>
                        <w:sz w:val="20"/>
                      </w:rPr>
                      <w:t>～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100</w:t>
                    </w:r>
                  </w:p>
                </w:txbxContent>
              </v:textbox>
              <w10:wrap type="none"/>
            </v:shape>
            <v:shape style="position:absolute;left:3590;top:1902;width:271;height:199" type="#_x0000_t202" id="docshape2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1.0</w:t>
                    </w:r>
                  </w:p>
                </w:txbxContent>
              </v:textbox>
              <w10:wrap type="none"/>
            </v:shape>
            <v:shape style="position:absolute;left:4830;top:1902;width:268;height:199" type="#_x0000_t202" id="docshape24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2.5</w:t>
                    </w:r>
                  </w:p>
                </w:txbxContent>
              </v:textbox>
              <w10:wrap type="none"/>
            </v:shape>
            <v:shape style="position:absolute;left:6090;top:1902;width:268;height:199" type="#_x0000_t202" id="docshape2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1.0</w:t>
                    </w:r>
                  </w:p>
                </w:txbxContent>
              </v:textbox>
              <w10:wrap type="none"/>
            </v:shape>
            <v:shape style="position:absolute;left:1679;top:2638;width:419;height:210" type="#_x0000_t202" id="docshape26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좌우</w:t>
                    </w:r>
                  </w:p>
                </w:txbxContent>
              </v:textbox>
              <w10:wrap type="none"/>
            </v:shape>
            <v:shape style="position:absolute;left:6090;top:2650;width:268;height:199" type="#_x0000_t202" id="docshape27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1.0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3">
            <wp:simplePos x="0" y="0"/>
            <wp:positionH relativeFrom="page">
              <wp:posOffset>2217750</wp:posOffset>
            </wp:positionH>
            <wp:positionV relativeFrom="paragraph">
              <wp:posOffset>2330514</wp:posOffset>
            </wp:positionV>
            <wp:extent cx="3105718" cy="2326862"/>
            <wp:effectExtent l="0" t="0" r="0" b="0"/>
            <wp:wrapTopAndBottom/>
            <wp:docPr id="3" name="image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4.jpe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05718" cy="23268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3"/>
        <w:rPr>
          <w:rFonts w:ascii="Malgun Gothic"/>
          <w:b/>
          <w:sz w:val="28"/>
        </w:rPr>
      </w:pPr>
    </w:p>
    <w:p>
      <w:pPr>
        <w:spacing w:before="46"/>
        <w:ind w:left="1554" w:right="1552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7"/>
          <w:sz w:val="24"/>
        </w:rPr>
        <w:t> </w:t>
      </w:r>
      <w:r>
        <w:rPr>
          <w:rFonts w:ascii="Times New Roman" w:eastAsia="Times New Roman"/>
          <w:sz w:val="24"/>
        </w:rPr>
        <w:t>42.</w:t>
      </w:r>
      <w:r>
        <w:rPr>
          <w:rFonts w:ascii="Times New Roman" w:eastAsia="Times New Roman"/>
          <w:spacing w:val="52"/>
          <w:sz w:val="24"/>
        </w:rPr>
        <w:t> </w:t>
      </w:r>
      <w:r>
        <w:rPr>
          <w:rFonts w:ascii="Malgun Gothic" w:eastAsia="Malgun Gothic"/>
          <w:b/>
          <w:sz w:val="24"/>
        </w:rPr>
        <w:t>가변주파수</w:t>
      </w:r>
      <w:r>
        <w:rPr>
          <w:rFonts w:ascii="Malgun Gothic" w:eastAsia="Malgun Gothic"/>
          <w:b/>
          <w:spacing w:val="27"/>
          <w:sz w:val="24"/>
        </w:rPr>
        <w:t> </w:t>
      </w:r>
      <w:r>
        <w:rPr>
          <w:rFonts w:ascii="Malgun Gothic" w:eastAsia="Malgun Gothic"/>
          <w:b/>
          <w:sz w:val="24"/>
        </w:rPr>
        <w:t>진동시험</w:t>
      </w:r>
      <w:r>
        <w:rPr>
          <w:rFonts w:ascii="Malgun Gothic" w:eastAsia="Malgun Gothic"/>
          <w:b/>
          <w:spacing w:val="27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장치</w:t>
      </w:r>
    </w:p>
    <w:p>
      <w:pPr>
        <w:pStyle w:val="BodyText"/>
        <w:spacing w:before="1"/>
        <w:rPr>
          <w:rFonts w:ascii="Malgun Gothic"/>
          <w:b/>
          <w:sz w:val="19"/>
        </w:rPr>
      </w:pPr>
    </w:p>
    <w:p>
      <w:pPr>
        <w:pStyle w:val="ListParagraph"/>
        <w:numPr>
          <w:ilvl w:val="0"/>
          <w:numId w:val="3"/>
        </w:numPr>
        <w:tabs>
          <w:tab w:pos="557" w:val="left" w:leader="none"/>
        </w:tabs>
        <w:spacing w:line="240" w:lineRule="auto" w:before="66" w:after="0"/>
        <w:ind w:left="556" w:right="0" w:hanging="320"/>
        <w:jc w:val="left"/>
        <w:rPr>
          <w:sz w:val="24"/>
        </w:rPr>
      </w:pPr>
      <w:r>
        <w:rPr>
          <w:sz w:val="24"/>
        </w:rPr>
        <w:t>랜덤</w:t>
      </w:r>
      <w:r>
        <w:rPr>
          <w:spacing w:val="34"/>
          <w:sz w:val="24"/>
        </w:rPr>
        <w:t> </w:t>
      </w:r>
      <w:r>
        <w:rPr>
          <w:spacing w:val="-4"/>
          <w:sz w:val="24"/>
        </w:rPr>
        <w:t>진동시험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3"/>
        </w:numPr>
        <w:tabs>
          <w:tab w:pos="986" w:val="left" w:leader="none"/>
        </w:tabs>
        <w:spacing w:line="300" w:lineRule="auto" w:before="0" w:after="0"/>
        <w:ind w:left="985" w:right="115" w:hanging="389"/>
        <w:jc w:val="left"/>
        <w:rPr>
          <w:sz w:val="24"/>
        </w:rPr>
      </w:pPr>
      <w:r>
        <w:rPr>
          <w:sz w:val="24"/>
        </w:rPr>
        <w:t>불규칙한</w:t>
      </w:r>
      <w:r>
        <w:rPr>
          <w:spacing w:val="40"/>
          <w:sz w:val="24"/>
        </w:rPr>
        <w:t> </w:t>
      </w:r>
      <w:r>
        <w:rPr>
          <w:sz w:val="24"/>
        </w:rPr>
        <w:t>자극을</w:t>
      </w:r>
      <w:r>
        <w:rPr>
          <w:spacing w:val="40"/>
          <w:sz w:val="24"/>
        </w:rPr>
        <w:t> </w:t>
      </w:r>
      <w:r>
        <w:rPr>
          <w:sz w:val="24"/>
        </w:rPr>
        <w:t>이용한</w:t>
      </w:r>
      <w:r>
        <w:rPr>
          <w:spacing w:val="40"/>
          <w:sz w:val="24"/>
        </w:rPr>
        <w:t> </w:t>
      </w:r>
      <w:r>
        <w:rPr>
          <w:sz w:val="24"/>
        </w:rPr>
        <w:t>수송</w:t>
      </w:r>
      <w:r>
        <w:rPr>
          <w:spacing w:val="40"/>
          <w:sz w:val="24"/>
        </w:rPr>
        <w:t> </w:t>
      </w:r>
      <w:r>
        <w:rPr>
          <w:sz w:val="24"/>
        </w:rPr>
        <w:t>포장</w:t>
      </w:r>
      <w:r>
        <w:rPr>
          <w:spacing w:val="40"/>
          <w:sz w:val="24"/>
        </w:rPr>
        <w:t> </w:t>
      </w:r>
      <w:r>
        <w:rPr>
          <w:sz w:val="24"/>
        </w:rPr>
        <w:t>화물과</w:t>
      </w:r>
      <w:r>
        <w:rPr>
          <w:spacing w:val="40"/>
          <w:sz w:val="24"/>
        </w:rPr>
        <w:t> </w:t>
      </w:r>
      <w:r>
        <w:rPr>
          <w:sz w:val="24"/>
        </w:rPr>
        <w:t>단위</w:t>
      </w:r>
      <w:r>
        <w:rPr>
          <w:spacing w:val="40"/>
          <w:sz w:val="24"/>
        </w:rPr>
        <w:t> </w:t>
      </w:r>
      <w:r>
        <w:rPr>
          <w:sz w:val="24"/>
        </w:rPr>
        <w:t>적재</w:t>
      </w:r>
      <w:r>
        <w:rPr>
          <w:spacing w:val="40"/>
          <w:sz w:val="24"/>
        </w:rPr>
        <w:t> </w:t>
      </w:r>
      <w:r>
        <w:rPr>
          <w:sz w:val="24"/>
        </w:rPr>
        <w:t>화물의</w:t>
      </w:r>
      <w:r>
        <w:rPr>
          <w:spacing w:val="40"/>
          <w:sz w:val="24"/>
        </w:rPr>
        <w:t> </w:t>
      </w:r>
      <w:r>
        <w:rPr>
          <w:sz w:val="24"/>
        </w:rPr>
        <w:t>수직</w:t>
      </w:r>
      <w:r>
        <w:rPr>
          <w:spacing w:val="62"/>
          <w:sz w:val="24"/>
        </w:rPr>
        <w:t> </w:t>
      </w:r>
      <w:r>
        <w:rPr>
          <w:sz w:val="24"/>
        </w:rPr>
        <w:t>랜덤</w:t>
      </w:r>
      <w:r>
        <w:rPr>
          <w:sz w:val="24"/>
        </w:rPr>
        <w:t> 진동</w:t>
      </w:r>
      <w:r>
        <w:rPr>
          <w:spacing w:val="64"/>
          <w:sz w:val="24"/>
        </w:rPr>
        <w:t> </w:t>
      </w:r>
      <w:r>
        <w:rPr>
          <w:sz w:val="24"/>
        </w:rPr>
        <w:t>시험</w:t>
      </w:r>
      <w:r>
        <w:rPr>
          <w:spacing w:val="62"/>
          <w:sz w:val="24"/>
        </w:rPr>
        <w:t> </w:t>
      </w:r>
      <w:r>
        <w:rPr>
          <w:sz w:val="24"/>
        </w:rPr>
        <w:t>방법으로</w:t>
      </w:r>
      <w:r>
        <w:rPr>
          <w:spacing w:val="64"/>
          <w:sz w:val="24"/>
        </w:rPr>
        <w:t> </w:t>
      </w:r>
      <w:r>
        <w:rPr>
          <w:sz w:val="24"/>
        </w:rPr>
        <w:t>수직</w:t>
      </w:r>
      <w:r>
        <w:rPr>
          <w:spacing w:val="64"/>
          <w:sz w:val="24"/>
        </w:rPr>
        <w:t> </w:t>
      </w:r>
      <w:r>
        <w:rPr>
          <w:sz w:val="24"/>
        </w:rPr>
        <w:t>랜덤</w:t>
      </w:r>
      <w:r>
        <w:rPr>
          <w:spacing w:val="64"/>
          <w:sz w:val="24"/>
        </w:rPr>
        <w:t> </w:t>
      </w:r>
      <w:r>
        <w:rPr>
          <w:sz w:val="24"/>
        </w:rPr>
        <w:t>진동</w:t>
      </w:r>
      <w:r>
        <w:rPr>
          <w:spacing w:val="62"/>
          <w:sz w:val="24"/>
        </w:rPr>
        <w:t> </w:t>
      </w:r>
      <w:r>
        <w:rPr>
          <w:sz w:val="24"/>
        </w:rPr>
        <w:t>하에서</w:t>
      </w:r>
      <w:r>
        <w:rPr>
          <w:spacing w:val="64"/>
          <w:sz w:val="24"/>
        </w:rPr>
        <w:t> </w:t>
      </w:r>
      <w:r>
        <w:rPr>
          <w:sz w:val="24"/>
        </w:rPr>
        <w:t>포장의</w:t>
      </w:r>
      <w:r>
        <w:rPr>
          <w:spacing w:val="64"/>
          <w:sz w:val="24"/>
        </w:rPr>
        <w:t> </w:t>
      </w:r>
      <w:r>
        <w:rPr>
          <w:sz w:val="24"/>
        </w:rPr>
        <w:t>내용물</w:t>
      </w:r>
      <w:r>
        <w:rPr>
          <w:spacing w:val="64"/>
          <w:sz w:val="24"/>
        </w:rPr>
        <w:t> </w:t>
      </w:r>
      <w:r>
        <w:rPr>
          <w:sz w:val="24"/>
        </w:rPr>
        <w:t>보호</w:t>
      </w:r>
      <w:r>
        <w:rPr>
          <w:spacing w:val="62"/>
          <w:sz w:val="24"/>
        </w:rPr>
        <w:t> </w:t>
      </w:r>
      <w:r>
        <w:rPr>
          <w:sz w:val="24"/>
        </w:rPr>
        <w:t>기능을</w:t>
      </w:r>
    </w:p>
    <w:p>
      <w:pPr>
        <w:spacing w:after="0" w:line="300" w:lineRule="auto"/>
        <w:jc w:val="left"/>
        <w:rPr>
          <w:sz w:val="2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23"/>
        </w:rPr>
      </w:pPr>
    </w:p>
    <w:p>
      <w:pPr>
        <w:pStyle w:val="BodyText"/>
        <w:spacing w:line="300" w:lineRule="auto" w:before="66"/>
        <w:ind w:left="985" w:right="115"/>
        <w:jc w:val="both"/>
      </w:pPr>
      <w:r>
        <w:rPr/>
        <w:t>측정하는 데 사용될 수 있으며</w:t>
      </w:r>
      <w:r>
        <w:rPr>
          <w:rFonts w:ascii="Book Antiqua" w:eastAsia="Book Antiqua"/>
        </w:rPr>
        <w:t>, </w:t>
      </w:r>
      <w:r>
        <w:rPr/>
        <w:t>수직 랜덤 진동이 화물에 주는 영향을 </w:t>
      </w:r>
      <w:r>
        <w:rPr/>
        <w:t>측 정하는</w:t>
      </w:r>
      <w:r>
        <w:rPr>
          <w:spacing w:val="40"/>
        </w:rPr>
        <w:t> </w:t>
      </w:r>
      <w:r>
        <w:rPr/>
        <w:t>독립</w:t>
      </w:r>
      <w:r>
        <w:rPr>
          <w:spacing w:val="40"/>
        </w:rPr>
        <w:t> </w:t>
      </w:r>
      <w:r>
        <w:rPr/>
        <w:t>실험으로</w:t>
      </w:r>
      <w:r>
        <w:rPr>
          <w:spacing w:val="40"/>
        </w:rPr>
        <w:t> </w:t>
      </w:r>
      <w:r>
        <w:rPr/>
        <w:t>또는</w:t>
      </w:r>
      <w:r>
        <w:rPr>
          <w:spacing w:val="40"/>
        </w:rPr>
        <w:t> </w:t>
      </w:r>
      <w:r>
        <w:rPr/>
        <w:t>진동</w:t>
      </w:r>
      <w:r>
        <w:rPr>
          <w:spacing w:val="40"/>
        </w:rPr>
        <w:t> </w:t>
      </w:r>
      <w:r>
        <w:rPr/>
        <w:t>충격이</w:t>
      </w:r>
      <w:r>
        <w:rPr>
          <w:spacing w:val="40"/>
        </w:rPr>
        <w:t> </w:t>
      </w:r>
      <w:r>
        <w:rPr/>
        <w:t>예상되는</w:t>
      </w:r>
      <w:r>
        <w:rPr>
          <w:spacing w:val="40"/>
        </w:rPr>
        <w:t> </w:t>
      </w:r>
      <w:r>
        <w:rPr/>
        <w:t>유통</w:t>
      </w:r>
      <w:r>
        <w:rPr>
          <w:spacing w:val="40"/>
        </w:rPr>
        <w:t> </w:t>
      </w:r>
      <w:r>
        <w:rPr/>
        <w:t>조건하에서</w:t>
      </w:r>
      <w:r>
        <w:rPr>
          <w:spacing w:val="40"/>
        </w:rPr>
        <w:t> </w:t>
      </w:r>
      <w:r>
        <w:rPr/>
        <w:t>시료 의</w:t>
      </w:r>
      <w:r>
        <w:rPr>
          <w:spacing w:val="40"/>
        </w:rPr>
        <w:t> </w:t>
      </w:r>
      <w:r>
        <w:rPr/>
        <w:t>저항</w:t>
      </w:r>
      <w:r>
        <w:rPr>
          <w:spacing w:val="40"/>
        </w:rPr>
        <w:t> </w:t>
      </w:r>
      <w:r>
        <w:rPr/>
        <w:t>성능</w:t>
      </w:r>
      <w:r>
        <w:rPr>
          <w:spacing w:val="40"/>
        </w:rPr>
        <w:t> </w:t>
      </w:r>
      <w:r>
        <w:rPr/>
        <w:t>측정을</w:t>
      </w:r>
      <w:r>
        <w:rPr>
          <w:spacing w:val="40"/>
        </w:rPr>
        <w:t> </w:t>
      </w:r>
      <w:r>
        <w:rPr/>
        <w:t>위한</w:t>
      </w:r>
      <w:r>
        <w:rPr>
          <w:spacing w:val="40"/>
        </w:rPr>
        <w:t> </w:t>
      </w:r>
      <w:r>
        <w:rPr/>
        <w:t>연속</w:t>
      </w:r>
      <w:r>
        <w:rPr>
          <w:spacing w:val="40"/>
        </w:rPr>
        <w:t> </w:t>
      </w:r>
      <w:r>
        <w:rPr/>
        <w:t>시험의</w:t>
      </w:r>
      <w:r>
        <w:rPr>
          <w:spacing w:val="40"/>
        </w:rPr>
        <w:t> </w:t>
      </w:r>
      <w:r>
        <w:rPr/>
        <w:t>한</w:t>
      </w:r>
      <w:r>
        <w:rPr>
          <w:spacing w:val="40"/>
        </w:rPr>
        <w:t> </w:t>
      </w:r>
      <w:r>
        <w:rPr/>
        <w:t>부분으로</w:t>
      </w:r>
      <w:r>
        <w:rPr>
          <w:spacing w:val="40"/>
        </w:rPr>
        <w:t> </w:t>
      </w:r>
      <w:r>
        <w:rPr/>
        <w:t>시행할</w:t>
      </w:r>
      <w:r>
        <w:rPr>
          <w:spacing w:val="40"/>
        </w:rPr>
        <w:t> </w:t>
      </w:r>
      <w:r>
        <w:rPr/>
        <w:t>수</w:t>
      </w:r>
      <w:r>
        <w:rPr>
          <w:spacing w:val="40"/>
        </w:rPr>
        <w:t> </w:t>
      </w:r>
      <w:r>
        <w:rPr/>
        <w:t>있다</w:t>
      </w:r>
    </w:p>
    <w:p>
      <w:pPr>
        <w:pStyle w:val="BodyText"/>
        <w:spacing w:before="7"/>
        <w:rPr>
          <w:sz w:val="29"/>
        </w:rPr>
      </w:pPr>
    </w:p>
    <w:p>
      <w:pPr>
        <w:pStyle w:val="ListParagraph"/>
        <w:numPr>
          <w:ilvl w:val="1"/>
          <w:numId w:val="3"/>
        </w:numPr>
        <w:tabs>
          <w:tab w:pos="974" w:val="left" w:leader="none"/>
        </w:tabs>
        <w:spacing w:line="300" w:lineRule="auto" w:before="1" w:after="0"/>
        <w:ind w:left="973" w:right="115" w:hanging="377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관련표준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74"/>
          <w:sz w:val="24"/>
        </w:rPr>
        <w:t> </w:t>
      </w:r>
      <w:r>
        <w:rPr>
          <w:sz w:val="24"/>
        </w:rPr>
        <w:t>붙임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7.</w:t>
      </w:r>
      <w:r>
        <w:rPr>
          <w:rFonts w:ascii="Book Antiqua" w:hAnsi="Book Antiqua" w:eastAsia="Book Antiqua"/>
          <w:spacing w:val="74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74"/>
          <w:sz w:val="24"/>
        </w:rPr>
        <w:t> </w:t>
      </w:r>
      <w:r>
        <w:rPr>
          <w:rFonts w:ascii="Book Antiqua" w:hAnsi="Book Antiqua" w:eastAsia="Book Antiqua"/>
          <w:sz w:val="24"/>
        </w:rPr>
        <w:t>T</w:t>
      </w:r>
      <w:r>
        <w:rPr>
          <w:rFonts w:ascii="Book Antiqua" w:hAnsi="Book Antiqua" w:eastAsia="Book Antiqua"/>
          <w:spacing w:val="74"/>
          <w:sz w:val="24"/>
        </w:rPr>
        <w:t> </w:t>
      </w:r>
      <w:r>
        <w:rPr>
          <w:rFonts w:ascii="Book Antiqua" w:hAnsi="Book Antiqua" w:eastAsia="Book Antiqua"/>
          <w:sz w:val="24"/>
        </w:rPr>
        <w:t>ISO</w:t>
      </w:r>
      <w:r>
        <w:rPr>
          <w:rFonts w:ascii="Book Antiqua" w:hAnsi="Book Antiqua" w:eastAsia="Book Antiqua"/>
          <w:spacing w:val="74"/>
          <w:sz w:val="24"/>
        </w:rPr>
        <w:t> </w:t>
      </w:r>
      <w:r>
        <w:rPr>
          <w:rFonts w:ascii="Book Antiqua" w:hAnsi="Book Antiqua" w:eastAsia="Book Antiqua"/>
          <w:sz w:val="24"/>
        </w:rPr>
        <w:t>13355(</w:t>
      </w:r>
      <w:r>
        <w:rPr>
          <w:sz w:val="24"/>
        </w:rPr>
        <w:t>수송</w:t>
      </w:r>
      <w:r>
        <w:rPr>
          <w:spacing w:val="40"/>
          <w:sz w:val="24"/>
        </w:rPr>
        <w:t> </w:t>
      </w:r>
      <w:r>
        <w:rPr>
          <w:sz w:val="24"/>
        </w:rPr>
        <w:t>포장</w:t>
      </w:r>
      <w:r>
        <w:rPr>
          <w:spacing w:val="40"/>
          <w:sz w:val="24"/>
        </w:rPr>
        <w:t> </w:t>
      </w:r>
      <w:r>
        <w:rPr>
          <w:sz w:val="24"/>
        </w:rPr>
        <w:t>화물과</w:t>
      </w:r>
      <w:r>
        <w:rPr>
          <w:spacing w:val="40"/>
          <w:sz w:val="24"/>
        </w:rPr>
        <w:t> </w:t>
      </w:r>
      <w:r>
        <w:rPr>
          <w:sz w:val="24"/>
        </w:rPr>
        <w:t>단위</w:t>
      </w:r>
      <w:r>
        <w:rPr>
          <w:spacing w:val="40"/>
          <w:sz w:val="24"/>
        </w:rPr>
        <w:t> </w:t>
      </w:r>
      <w:r>
        <w:rPr>
          <w:sz w:val="24"/>
        </w:rPr>
        <w:t>화물의</w:t>
      </w:r>
      <w:r>
        <w:rPr>
          <w:spacing w:val="40"/>
          <w:sz w:val="24"/>
        </w:rPr>
        <w:t> </w:t>
      </w:r>
      <w:r>
        <w:rPr>
          <w:sz w:val="24"/>
        </w:rPr>
        <w:t>수직 랜덤 진동 시험방법</w:t>
      </w:r>
      <w:r>
        <w:rPr>
          <w:rFonts w:ascii="Book Antiqua" w:hAnsi="Book Antiqua" w:eastAsia="Book Antiqua"/>
          <w:sz w:val="24"/>
        </w:rPr>
        <w:t>)</w:t>
      </w:r>
    </w:p>
    <w:p>
      <w:pPr>
        <w:pStyle w:val="BodyText"/>
        <w:spacing w:before="7"/>
        <w:rPr>
          <w:rFonts w:ascii="Book Antiqua"/>
          <w:sz w:val="30"/>
        </w:rPr>
      </w:pPr>
    </w:p>
    <w:p>
      <w:pPr>
        <w:pStyle w:val="ListParagraph"/>
        <w:numPr>
          <w:ilvl w:val="1"/>
          <w:numId w:val="3"/>
        </w:numPr>
        <w:tabs>
          <w:tab w:pos="958" w:val="left" w:leader="none"/>
        </w:tabs>
        <w:spacing w:line="240" w:lineRule="auto" w:before="1" w:after="0"/>
        <w:ind w:left="957" w:right="0" w:hanging="361"/>
        <w:jc w:val="left"/>
        <w:rPr>
          <w:sz w:val="24"/>
        </w:rPr>
      </w:pPr>
      <w:r>
        <w:rPr>
          <w:sz w:val="24"/>
        </w:rPr>
        <w:t>시험사례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장치</w:t>
      </w:r>
    </w:p>
    <w:p>
      <w:pPr>
        <w:pStyle w:val="BodyText"/>
        <w:spacing w:before="7"/>
        <w:rPr>
          <w:sz w:val="29"/>
        </w:rPr>
      </w:pPr>
    </w:p>
    <w:p>
      <w:pPr>
        <w:pStyle w:val="Heading1"/>
      </w:pPr>
      <w:r>
        <w:rPr/>
        <w:t>표</w:t>
      </w:r>
      <w:r>
        <w:rPr>
          <w:spacing w:val="30"/>
        </w:rPr>
        <w:t> </w:t>
      </w:r>
      <w:r>
        <w:rPr>
          <w:rFonts w:ascii="Times New Roman" w:eastAsia="Times New Roman"/>
          <w:b w:val="0"/>
        </w:rPr>
        <w:t>18.</w:t>
      </w:r>
      <w:r>
        <w:rPr>
          <w:rFonts w:ascii="Times New Roman" w:eastAsia="Times New Roman"/>
          <w:b w:val="0"/>
          <w:spacing w:val="55"/>
        </w:rPr>
        <w:t> </w:t>
      </w:r>
      <w:r>
        <w:rPr/>
        <w:t>랜덤</w:t>
      </w:r>
      <w:r>
        <w:rPr>
          <w:spacing w:val="30"/>
        </w:rPr>
        <w:t> </w:t>
      </w:r>
      <w:r>
        <w:rPr/>
        <w:t>진동시험</w:t>
      </w:r>
      <w:r>
        <w:rPr>
          <w:spacing w:val="30"/>
        </w:rPr>
        <w:t> </w:t>
      </w:r>
      <w:r>
        <w:rPr/>
        <w:t>조건</w:t>
      </w:r>
      <w:r>
        <w:rPr>
          <w:spacing w:val="30"/>
        </w:rPr>
        <w:t> </w:t>
      </w:r>
      <w:r>
        <w:rPr/>
        <w:t>및</w:t>
      </w:r>
      <w:r>
        <w:rPr>
          <w:spacing w:val="31"/>
        </w:rPr>
        <w:t> </w:t>
      </w:r>
      <w:r>
        <w:rPr/>
        <w:t>실제</w:t>
      </w:r>
      <w:r>
        <w:rPr>
          <w:spacing w:val="30"/>
        </w:rPr>
        <w:t> </w:t>
      </w:r>
      <w:r>
        <w:rPr/>
        <w:t>측정</w:t>
      </w:r>
      <w:r>
        <w:rPr>
          <w:spacing w:val="30"/>
        </w:rPr>
        <w:t> </w:t>
      </w:r>
      <w:r>
        <w:rPr>
          <w:spacing w:val="-5"/>
        </w:rPr>
        <w:t>사례</w:t>
      </w:r>
    </w:p>
    <w:p>
      <w:pPr>
        <w:pStyle w:val="BodyText"/>
        <w:spacing w:before="3"/>
        <w:rPr>
          <w:rFonts w:ascii="Malgun Gothic"/>
          <w:b/>
          <w:sz w:val="3"/>
        </w:rPr>
      </w:pPr>
      <w:r>
        <w:rPr/>
        <w:pict>
          <v:group style="position:absolute;margin-left:87.373497pt;margin-top:4.123215pt;width:420.35pt;height:168.2pt;mso-position-horizontal-relative:page;mso-position-vertical-relative:paragraph;z-index:-15726592;mso-wrap-distance-left:0;mso-wrap-distance-right:0" id="docshapegroup28" coordorigin="1747,82" coordsize="8407,3364">
            <v:shape style="position:absolute;left:5905;top:174;width:4196;height:3165" type="#_x0000_t75" id="docshape29" stroked="false">
              <v:imagedata r:id="rId10" o:title=""/>
            </v:shape>
            <v:shape style="position:absolute;left:1758;top:93;width:8384;height:3342" id="docshape30" coordorigin="1758,93" coordsize="8384,3342" path="m5843,93l5843,3435m10142,93l10142,3435m1758,93l1758,3435e" filled="false" stroked="true" strokeweight="1.079pt" strokecolor="#000000">
              <v:path arrowok="t"/>
              <v:stroke dashstyle="solid"/>
            </v:shape>
            <v:shape style="position:absolute;left:2317;top:93;width:2742;height:3342" id="docshape31" coordorigin="2317,93" coordsize="2742,3342" path="m2317,93l2317,3435m3260,93l3260,3435m4265,93l4265,3435m5059,93l5059,3435e" filled="false" stroked="true" strokeweight=".36pt" strokecolor="#000000">
              <v:path arrowok="t"/>
              <v:stroke dashstyle="solid"/>
            </v:shape>
            <v:shape style="position:absolute;left:1748;top:93;width:8406;height:607" id="docshape32" coordorigin="1749,93" coordsize="8406,607" path="m1749,93l10154,93m1749,700l5855,700e" filled="false" stroked="true" strokeweight="1.079pt" strokecolor="#000000">
              <v:path arrowok="t"/>
              <v:stroke dashstyle="solid"/>
            </v:shape>
            <v:shape style="position:absolute;left:1748;top:1606;width:4107;height:923" id="docshape33" coordorigin="1749,1606" coordsize="4107,923" path="m1749,1606l2322,1606m5056,1606l5855,1606m1749,2529l2322,2529m5056,2529l5855,2529e" filled="false" stroked="true" strokeweight=".36pt" strokecolor="#000000">
              <v:path arrowok="t"/>
              <v:stroke dashstyle="solid"/>
            </v:shape>
            <v:line style="position:absolute" from="1749,3435" to="10154,3435" stroked="true" strokeweight="1.079pt" strokecolor="#000000">
              <v:stroke dashstyle="solid"/>
            </v:line>
            <v:shape style="position:absolute;left:2314;top:994;width:1953;height:2146" id="docshape34" coordorigin="2315,995" coordsize="1953,2146" path="m2315,995l4267,995m2315,1292l4267,1292m2315,1587l4267,1587m2315,1886l4267,1886m2315,2222l4267,2222m2315,2548l4267,2548m2315,2843l4267,2843m2315,3140l4267,3140e" filled="false" stroked="true" strokeweight=".36pt" strokecolor="#000000">
              <v:path arrowok="t"/>
              <v:stroke dashstyle="shortdot"/>
            </v:shape>
            <v:shape style="position:absolute;left:1851;top:164;width:381;height:472" type="#_x0000_t202" id="docshape35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w w:val="95"/>
                        <w:sz w:val="20"/>
                      </w:rPr>
                      <w:t>진동</w:t>
                    </w:r>
                  </w:p>
                  <w:p>
                    <w:pPr>
                      <w:spacing w:line="239" w:lineRule="exact" w:before="4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w w:val="95"/>
                        <w:sz w:val="20"/>
                      </w:rPr>
                      <w:t>방향</w:t>
                    </w:r>
                  </w:p>
                </w:txbxContent>
              </v:textbox>
              <w10:wrap type="none"/>
            </v:shape>
            <v:shape style="position:absolute;left:2492;top:164;width:613;height:3232" type="#_x0000_t202" id="docshape36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30" w:firstLine="0"/>
                      <w:jc w:val="center"/>
                      <w:rPr>
                        <w:sz w:val="20"/>
                      </w:rPr>
                    </w:pPr>
                    <w:r>
                      <w:rPr>
                        <w:spacing w:val="-11"/>
                        <w:sz w:val="20"/>
                      </w:rPr>
                      <w:t>진동수</w:t>
                    </w:r>
                  </w:p>
                  <w:p>
                    <w:pPr>
                      <w:spacing w:line="307" w:lineRule="auto" w:before="4"/>
                      <w:ind w:left="-1" w:right="18" w:firstLine="0"/>
                      <w:jc w:val="center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spacing w:val="-16"/>
                        <w:w w:val="90"/>
                        <w:sz w:val="20"/>
                      </w:rPr>
                      <w:t>범위</w:t>
                    </w:r>
                    <w:r>
                      <w:rPr>
                        <w:rFonts w:ascii="Book Antiqua" w:eastAsia="Book Antiqua"/>
                        <w:spacing w:val="-16"/>
                        <w:w w:val="90"/>
                        <w:sz w:val="20"/>
                      </w:rPr>
                      <w:t>(</w:t>
                    </w:r>
                    <w:r>
                      <w:rPr>
                        <w:rFonts w:ascii="MS PGothic" w:eastAsia="MS PGothic" w:hint="eastAsia"/>
                        <w:spacing w:val="-16"/>
                        <w:w w:val="90"/>
                        <w:sz w:val="20"/>
                      </w:rPr>
                      <w:t>㎐</w:t>
                    </w:r>
                    <w:r>
                      <w:rPr>
                        <w:rFonts w:ascii="Book Antiqua" w:eastAsia="Book Antiqua"/>
                        <w:spacing w:val="-16"/>
                        <w:w w:val="90"/>
                        <w:sz w:val="20"/>
                      </w:rPr>
                      <w:t>)</w:t>
                    </w:r>
                    <w:r>
                      <w:rPr>
                        <w:rFonts w:ascii="Book Antiqua" w:eastAsia="Book Antiqua"/>
                        <w:sz w:val="20"/>
                      </w:rPr>
                      <w:t> </w:t>
                    </w:r>
                    <w:r>
                      <w:rPr>
                        <w:rFonts w:ascii="Book Antiqua" w:eastAsia="Book Antiqua"/>
                        <w:spacing w:val="-10"/>
                        <w:sz w:val="20"/>
                      </w:rPr>
                      <w:t>2</w:t>
                    </w:r>
                  </w:p>
                  <w:p>
                    <w:pPr>
                      <w:spacing w:line="226" w:lineRule="exact" w:before="0"/>
                      <w:ind w:left="0" w:right="22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w w:val="99"/>
                        <w:sz w:val="20"/>
                      </w:rPr>
                      <w:t>7</w:t>
                    </w:r>
                  </w:p>
                  <w:p>
                    <w:pPr>
                      <w:spacing w:before="49"/>
                      <w:ind w:left="194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11</w:t>
                    </w:r>
                  </w:p>
                  <w:p>
                    <w:pPr>
                      <w:spacing w:before="46"/>
                      <w:ind w:left="194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12</w:t>
                    </w:r>
                  </w:p>
                  <w:p>
                    <w:pPr>
                      <w:spacing w:before="71"/>
                      <w:ind w:left="194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20</w:t>
                    </w:r>
                  </w:p>
                  <w:p>
                    <w:pPr>
                      <w:spacing w:before="82"/>
                      <w:ind w:left="194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54</w:t>
                    </w:r>
                  </w:p>
                  <w:p>
                    <w:pPr>
                      <w:spacing w:before="63"/>
                      <w:ind w:left="194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55</w:t>
                    </w:r>
                  </w:p>
                  <w:p>
                    <w:pPr>
                      <w:spacing w:before="47"/>
                      <w:ind w:left="194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70</w:t>
                    </w:r>
                  </w:p>
                  <w:p>
                    <w:pPr>
                      <w:spacing w:line="232" w:lineRule="exact" w:before="46"/>
                      <w:ind w:left="146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200</w:t>
                    </w:r>
                  </w:p>
                </w:txbxContent>
              </v:textbox>
              <w10:wrap type="none"/>
            </v:shape>
            <v:shape style="position:absolute;left:4360;top:164;width:1465;height:472" type="#_x0000_t202" id="docshape37" filled="false" stroked="false">
              <v:textbox inset="0,0,0,0">
                <w:txbxContent>
                  <w:p>
                    <w:pPr>
                      <w:spacing w:line="228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z w:val="20"/>
                      </w:rPr>
                      <w:t>가속도</w:t>
                    </w:r>
                    <w:r>
                      <w:rPr>
                        <w:spacing w:val="75"/>
                        <w:sz w:val="20"/>
                      </w:rPr>
                      <w:t> </w:t>
                    </w:r>
                    <w:r>
                      <w:rPr>
                        <w:spacing w:val="-14"/>
                        <w:w w:val="95"/>
                        <w:sz w:val="20"/>
                      </w:rPr>
                      <w:t>진동시간</w:t>
                    </w:r>
                  </w:p>
                  <w:p>
                    <w:pPr>
                      <w:spacing w:line="232" w:lineRule="exact" w:before="12"/>
                      <w:ind w:left="4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(Grms)</w:t>
                    </w:r>
                    <w:r>
                      <w:rPr>
                        <w:rFonts w:ascii="Book Antiqua"/>
                        <w:spacing w:val="50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11"/>
                        <w:w w:val="95"/>
                        <w:sz w:val="20"/>
                      </w:rPr>
                      <w:t>(minutes)</w:t>
                    </w:r>
                  </w:p>
                </w:txbxContent>
              </v:textbox>
              <w10:wrap type="none"/>
            </v:shape>
            <v:shape style="position:absolute;left:1837;top:1051;width:419;height:210" type="#_x0000_t202" id="docshape38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상하</w:t>
                    </w:r>
                  </w:p>
                </w:txbxContent>
              </v:textbox>
              <w10:wrap type="none"/>
            </v:shape>
            <v:shape style="position:absolute;left:3310;top:176;width:920;height:3220" type="#_x0000_t202" id="docshape39" filled="false" stroked="false">
              <v:textbox inset="0,0,0,0">
                <w:txbxContent>
                  <w:p>
                    <w:pPr>
                      <w:spacing w:line="216" w:lineRule="exact" w:before="0"/>
                      <w:ind w:left="0" w:right="18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z w:val="20"/>
                      </w:rPr>
                      <w:t>PSD</w:t>
                    </w:r>
                    <w:r>
                      <w:rPr>
                        <w:rFonts w:ascii="Book Antiqua"/>
                        <w:spacing w:val="12"/>
                        <w:sz w:val="20"/>
                      </w:rPr>
                      <w:t> </w:t>
                    </w:r>
                    <w:r>
                      <w:rPr>
                        <w:rFonts w:ascii="Book Antiqua"/>
                        <w:spacing w:val="-9"/>
                        <w:sz w:val="20"/>
                      </w:rPr>
                      <w:t>Level</w:t>
                    </w:r>
                  </w:p>
                  <w:p>
                    <w:pPr>
                      <w:spacing w:line="307" w:lineRule="auto" w:before="5"/>
                      <w:ind w:left="0" w:right="17" w:firstLine="0"/>
                      <w:jc w:val="center"/>
                      <w:rPr>
                        <w:rFonts w:ascii="Book Antiqua" w:eastAsia="Book Antiqua"/>
                        <w:sz w:val="20"/>
                      </w:rPr>
                    </w:pPr>
                    <w:r>
                      <w:rPr>
                        <w:rFonts w:ascii="Book Antiqua" w:eastAsia="Book Antiqua"/>
                        <w:spacing w:val="-2"/>
                        <w:sz w:val="20"/>
                      </w:rPr>
                      <w:t>(g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  <w:vertAlign w:val="superscript"/>
                      </w:rPr>
                      <w:t>2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  <w:vertAlign w:val="baseline"/>
                      </w:rPr>
                      <w:t>/</w:t>
                    </w:r>
                    <w:r>
                      <w:rPr>
                        <w:rFonts w:ascii="MS PGothic" w:eastAsia="MS PGothic" w:hint="eastAsia"/>
                        <w:spacing w:val="-2"/>
                        <w:sz w:val="20"/>
                        <w:vertAlign w:val="baseline"/>
                      </w:rPr>
                      <w:t>㎐</w:t>
                    </w:r>
                    <w:r>
                      <w:rPr>
                        <w:rFonts w:ascii="Book Antiqua" w:eastAsia="Book Antiqua"/>
                        <w:spacing w:val="-2"/>
                        <w:sz w:val="20"/>
                        <w:vertAlign w:val="baseline"/>
                      </w:rPr>
                      <w:t>) </w:t>
                    </w:r>
                    <w:r>
                      <w:rPr>
                        <w:rFonts w:ascii="Book Antiqua" w:eastAsia="Book Antiqua"/>
                        <w:spacing w:val="-4"/>
                        <w:sz w:val="20"/>
                        <w:vertAlign w:val="baseline"/>
                      </w:rPr>
                      <w:t>0.01</w:t>
                    </w:r>
                  </w:p>
                  <w:p>
                    <w:pPr>
                      <w:spacing w:line="226" w:lineRule="exact" w:before="0"/>
                      <w:ind w:left="0" w:right="17" w:firstLine="0"/>
                      <w:jc w:val="center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0.01</w:t>
                    </w:r>
                  </w:p>
                  <w:p>
                    <w:pPr>
                      <w:spacing w:before="48"/>
                      <w:ind w:left="225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0.001</w:t>
                    </w:r>
                  </w:p>
                  <w:p>
                    <w:pPr>
                      <w:spacing w:before="47"/>
                      <w:ind w:left="225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0.005</w:t>
                    </w:r>
                  </w:p>
                  <w:p>
                    <w:pPr>
                      <w:spacing w:before="70"/>
                      <w:ind w:left="225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0.005</w:t>
                    </w:r>
                  </w:p>
                  <w:p>
                    <w:pPr>
                      <w:spacing w:before="82"/>
                      <w:ind w:left="225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0.001</w:t>
                    </w:r>
                  </w:p>
                  <w:p>
                    <w:pPr>
                      <w:spacing w:before="63"/>
                      <w:ind w:left="177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0.0025</w:t>
                    </w:r>
                  </w:p>
                  <w:p>
                    <w:pPr>
                      <w:spacing w:before="47"/>
                      <w:ind w:left="177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0.0025</w:t>
                    </w:r>
                  </w:p>
                  <w:p>
                    <w:pPr>
                      <w:spacing w:line="232" w:lineRule="exact" w:before="46"/>
                      <w:ind w:left="177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2"/>
                        <w:sz w:val="20"/>
                      </w:rPr>
                      <w:t>0.0001</w:t>
                    </w:r>
                  </w:p>
                </w:txbxContent>
              </v:textbox>
              <w10:wrap type="none"/>
            </v:shape>
            <v:shape style="position:absolute;left:5351;top:1063;width:220;height:199" type="#_x0000_t202" id="docshape40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30</w:t>
                    </w:r>
                  </w:p>
                </w:txbxContent>
              </v:textbox>
              <w10:wrap type="none"/>
            </v:shape>
            <v:shape style="position:absolute;left:1837;top:1967;width:419;height:210" type="#_x0000_t202" id="docshape41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전후</w:t>
                    </w:r>
                  </w:p>
                </w:txbxContent>
              </v:textbox>
              <w10:wrap type="none"/>
            </v:shape>
            <v:shape style="position:absolute;left:4487;top:1978;width:369;height:199" type="#_x0000_t202" id="docshape42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4"/>
                        <w:sz w:val="20"/>
                      </w:rPr>
                      <w:t>0.54</w:t>
                    </w:r>
                  </w:p>
                </w:txbxContent>
              </v:textbox>
              <w10:wrap type="none"/>
            </v:shape>
            <v:shape style="position:absolute;left:5351;top:1978;width:220;height:199" type="#_x0000_t202" id="docshape43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30</w:t>
                    </w:r>
                  </w:p>
                </w:txbxContent>
              </v:textbox>
              <w10:wrap type="none"/>
            </v:shape>
            <v:shape style="position:absolute;left:1837;top:2880;width:419;height:210" type="#_x0000_t202" id="docshape44" filled="false" stroked="false">
              <v:textbox inset="0,0,0,0">
                <w:txbxContent>
                  <w:p>
                    <w:pPr>
                      <w:spacing w:line="210" w:lineRule="exact" w:before="0"/>
                      <w:ind w:left="0" w:right="0" w:firstLine="0"/>
                      <w:jc w:val="left"/>
                      <w:rPr>
                        <w:sz w:val="20"/>
                      </w:rPr>
                    </w:pPr>
                    <w:r>
                      <w:rPr>
                        <w:spacing w:val="-5"/>
                        <w:sz w:val="20"/>
                      </w:rPr>
                      <w:t>좌우</w:t>
                    </w:r>
                  </w:p>
                </w:txbxContent>
              </v:textbox>
              <w10:wrap type="none"/>
            </v:shape>
            <v:shape style="position:absolute;left:5351;top:2892;width:220;height:199" type="#_x0000_t202" id="docshape45" filled="false" stroked="false">
              <v:textbox inset="0,0,0,0">
                <w:txbxContent>
                  <w:p>
                    <w:pPr>
                      <w:spacing w:line="199" w:lineRule="exact" w:before="0"/>
                      <w:ind w:left="0" w:right="0" w:firstLine="0"/>
                      <w:jc w:val="left"/>
                      <w:rPr>
                        <w:rFonts w:ascii="Book Antiqua"/>
                        <w:sz w:val="20"/>
                      </w:rPr>
                    </w:pPr>
                    <w:r>
                      <w:rPr>
                        <w:rFonts w:ascii="Book Antiqua"/>
                        <w:spacing w:val="-5"/>
                        <w:sz w:val="20"/>
                      </w:rPr>
                      <w:t>30</w:t>
                    </w:r>
                  </w:p>
                </w:txbxContent>
              </v:textbox>
              <w10:wrap type="none"/>
            </v:shape>
            <w10:wrap type="topAndBottom"/>
          </v:group>
        </w:pict>
      </w:r>
      <w:r>
        <w:rPr/>
        <w:drawing>
          <wp:anchor distT="0" distB="0" distL="0" distR="0" allowOverlap="1" layoutInCell="1" locked="0" behindDoc="0" simplePos="0" relativeHeight="5">
            <wp:simplePos x="0" y="0"/>
            <wp:positionH relativeFrom="page">
              <wp:posOffset>2342654</wp:posOffset>
            </wp:positionH>
            <wp:positionV relativeFrom="paragraph">
              <wp:posOffset>2534522</wp:posOffset>
            </wp:positionV>
            <wp:extent cx="2863767" cy="2144363"/>
            <wp:effectExtent l="0" t="0" r="0" b="0"/>
            <wp:wrapTopAndBottom/>
            <wp:docPr id="5" name="image6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6.jpe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63767" cy="214436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3"/>
        <w:rPr>
          <w:rFonts w:ascii="Malgun Gothic"/>
          <w:b/>
          <w:sz w:val="28"/>
        </w:rPr>
      </w:pPr>
    </w:p>
    <w:p>
      <w:pPr>
        <w:spacing w:before="39"/>
        <w:ind w:left="1554" w:right="1552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8"/>
          <w:sz w:val="24"/>
        </w:rPr>
        <w:t> </w:t>
      </w:r>
      <w:r>
        <w:rPr>
          <w:rFonts w:ascii="Times New Roman" w:eastAsia="Times New Roman"/>
          <w:sz w:val="24"/>
        </w:rPr>
        <w:t>43.</w:t>
      </w:r>
      <w:r>
        <w:rPr>
          <w:rFonts w:ascii="Times New Roman" w:eastAsia="Times New Roman"/>
          <w:spacing w:val="54"/>
          <w:sz w:val="24"/>
        </w:rPr>
        <w:t> </w:t>
      </w:r>
      <w:r>
        <w:rPr>
          <w:rFonts w:ascii="Malgun Gothic" w:eastAsia="Malgun Gothic"/>
          <w:b/>
          <w:sz w:val="24"/>
        </w:rPr>
        <w:t>랜덤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Malgun Gothic" w:eastAsia="Malgun Gothic"/>
          <w:b/>
          <w:sz w:val="24"/>
        </w:rPr>
        <w:t>진동시험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장치</w:t>
      </w:r>
    </w:p>
    <w:p>
      <w:pPr>
        <w:spacing w:after="0"/>
        <w:jc w:val="center"/>
        <w:rPr>
          <w:rFonts w:ascii="Malgun Gothic" w:eastAsia="Malgun Gothic"/>
          <w:sz w:val="2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Malgun Gothic"/>
          <w:b/>
          <w:sz w:val="20"/>
        </w:rPr>
      </w:pPr>
    </w:p>
    <w:p>
      <w:pPr>
        <w:pStyle w:val="BodyText"/>
        <w:rPr>
          <w:rFonts w:ascii="Malgun Gothic"/>
          <w:b/>
          <w:sz w:val="20"/>
        </w:rPr>
      </w:pPr>
    </w:p>
    <w:p>
      <w:pPr>
        <w:pStyle w:val="BodyText"/>
        <w:rPr>
          <w:rFonts w:ascii="Malgun Gothic"/>
          <w:b/>
          <w:sz w:val="20"/>
        </w:rPr>
      </w:pPr>
    </w:p>
    <w:p>
      <w:pPr>
        <w:pStyle w:val="BodyText"/>
        <w:spacing w:before="6"/>
        <w:rPr>
          <w:rFonts w:ascii="Malgun Gothic"/>
          <w:b/>
          <w:sz w:val="13"/>
        </w:rPr>
      </w:pPr>
    </w:p>
    <w:p>
      <w:pPr>
        <w:pStyle w:val="ListParagraph"/>
        <w:numPr>
          <w:ilvl w:val="0"/>
          <w:numId w:val="2"/>
        </w:numPr>
        <w:tabs>
          <w:tab w:pos="636" w:val="left" w:leader="none"/>
        </w:tabs>
        <w:spacing w:line="240" w:lineRule="auto" w:before="66" w:after="0"/>
        <w:ind w:left="635" w:right="0" w:hanging="399"/>
        <w:jc w:val="left"/>
        <w:rPr>
          <w:sz w:val="24"/>
        </w:rPr>
      </w:pPr>
      <w:r>
        <w:rPr>
          <w:spacing w:val="-4"/>
          <w:sz w:val="24"/>
        </w:rPr>
        <w:t>충격시험</w:t>
      </w:r>
    </w:p>
    <w:p>
      <w:pPr>
        <w:pStyle w:val="BodyText"/>
        <w:rPr>
          <w:sz w:val="20"/>
        </w:rPr>
      </w:pPr>
    </w:p>
    <w:p>
      <w:pPr>
        <w:pStyle w:val="Heading1"/>
        <w:spacing w:before="124"/>
      </w:pPr>
      <w:r>
        <w:rPr/>
        <w:drawing>
          <wp:anchor distT="0" distB="0" distL="0" distR="0" allowOverlap="1" layoutInCell="1" locked="0" behindDoc="0" simplePos="0" relativeHeight="6">
            <wp:simplePos x="0" y="0"/>
            <wp:positionH relativeFrom="page">
              <wp:posOffset>1079931</wp:posOffset>
            </wp:positionH>
            <wp:positionV relativeFrom="paragraph">
              <wp:posOffset>395614</wp:posOffset>
            </wp:positionV>
            <wp:extent cx="5402738" cy="5172646"/>
            <wp:effectExtent l="0" t="0" r="0" b="0"/>
            <wp:wrapTopAndBottom/>
            <wp:docPr id="7" name="image7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7.jpe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2738" cy="517264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/>
        <w:t>표</w:t>
      </w:r>
      <w:r>
        <w:rPr>
          <w:spacing w:val="29"/>
        </w:rPr>
        <w:t> </w:t>
      </w:r>
      <w:r>
        <w:rPr>
          <w:rFonts w:ascii="Times New Roman" w:eastAsia="Times New Roman"/>
          <w:b w:val="0"/>
        </w:rPr>
        <w:t>19.</w:t>
      </w:r>
      <w:r>
        <w:rPr>
          <w:rFonts w:ascii="Times New Roman" w:eastAsia="Times New Roman"/>
          <w:b w:val="0"/>
          <w:spacing w:val="55"/>
        </w:rPr>
        <w:t> </w:t>
      </w:r>
      <w:r>
        <w:rPr/>
        <w:t>충격시험의</w:t>
      </w:r>
      <w:r>
        <w:rPr>
          <w:spacing w:val="30"/>
        </w:rPr>
        <w:t> </w:t>
      </w:r>
      <w:r>
        <w:rPr/>
        <w:t>종류</w:t>
      </w:r>
      <w:r>
        <w:rPr>
          <w:spacing w:val="30"/>
        </w:rPr>
        <w:t> </w:t>
      </w:r>
      <w:r>
        <w:rPr/>
        <w:t>및</w:t>
      </w:r>
      <w:r>
        <w:rPr>
          <w:spacing w:val="29"/>
        </w:rPr>
        <w:t> </w:t>
      </w:r>
      <w:r>
        <w:rPr/>
        <w:t>관련</w:t>
      </w:r>
      <w:r>
        <w:rPr>
          <w:spacing w:val="30"/>
        </w:rPr>
        <w:t> </w:t>
      </w:r>
      <w:r>
        <w:rPr>
          <w:spacing w:val="-5"/>
        </w:rPr>
        <w:t>표준</w:t>
      </w:r>
    </w:p>
    <w:p>
      <w:pPr>
        <w:pStyle w:val="BodyText"/>
        <w:spacing w:before="10"/>
        <w:rPr>
          <w:rFonts w:ascii="Malgun Gothic"/>
          <w:b/>
          <w:sz w:val="26"/>
        </w:rPr>
      </w:pPr>
    </w:p>
    <w:p>
      <w:pPr>
        <w:pStyle w:val="ListParagraph"/>
        <w:numPr>
          <w:ilvl w:val="0"/>
          <w:numId w:val="4"/>
        </w:numPr>
        <w:tabs>
          <w:tab w:pos="557" w:val="left" w:leader="none"/>
        </w:tabs>
        <w:spacing w:line="240" w:lineRule="auto" w:before="0" w:after="0"/>
        <w:ind w:left="556" w:right="0" w:hanging="320"/>
        <w:jc w:val="left"/>
        <w:rPr>
          <w:rFonts w:ascii="Book Antiqua" w:eastAsia="Book Antiqua"/>
          <w:sz w:val="24"/>
        </w:rPr>
      </w:pPr>
      <w:r>
        <w:rPr>
          <w:spacing w:val="-2"/>
          <w:sz w:val="24"/>
        </w:rPr>
        <w:t>낙하시험</w:t>
      </w:r>
      <w:r>
        <w:rPr>
          <w:rFonts w:ascii="Book Antiqua" w:eastAsia="Book Antiqua"/>
          <w:spacing w:val="-2"/>
          <w:sz w:val="24"/>
        </w:rPr>
        <w:t>(</w:t>
      </w:r>
      <w:r>
        <w:rPr>
          <w:spacing w:val="-2"/>
          <w:sz w:val="24"/>
        </w:rPr>
        <w:t>자유낙하</w:t>
      </w:r>
      <w:r>
        <w:rPr>
          <w:rFonts w:ascii="Book Antiqua" w:eastAsia="Book Antiqua"/>
          <w:spacing w:val="-2"/>
          <w:sz w:val="24"/>
        </w:rPr>
        <w:t>)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1"/>
          <w:numId w:val="4"/>
        </w:numPr>
        <w:tabs>
          <w:tab w:pos="965" w:val="left" w:leader="none"/>
        </w:tabs>
        <w:spacing w:line="300" w:lineRule="auto" w:before="161" w:after="0"/>
        <w:ind w:left="964" w:right="115" w:hanging="367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금속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목재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골판지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판지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플라스틱 또는 이들의 조합에 의해 만들어진 </w:t>
      </w:r>
      <w:r>
        <w:rPr>
          <w:sz w:val="24"/>
        </w:rPr>
        <w:t>용</w:t>
      </w:r>
      <w:r>
        <w:rPr>
          <w:sz w:val="24"/>
        </w:rPr>
        <w:t> 기에</w:t>
      </w:r>
      <w:r>
        <w:rPr>
          <w:spacing w:val="40"/>
          <w:sz w:val="24"/>
        </w:rPr>
        <w:t> </w:t>
      </w:r>
      <w:r>
        <w:rPr>
          <w:sz w:val="24"/>
        </w:rPr>
        <w:t>포장된</w:t>
      </w:r>
      <w:r>
        <w:rPr>
          <w:spacing w:val="40"/>
          <w:sz w:val="24"/>
        </w:rPr>
        <w:t> </w:t>
      </w:r>
      <w:r>
        <w:rPr>
          <w:sz w:val="24"/>
        </w:rPr>
        <w:t>화물에</w:t>
      </w:r>
      <w:r>
        <w:rPr>
          <w:spacing w:val="40"/>
          <w:sz w:val="24"/>
        </w:rPr>
        <w:t> </w:t>
      </w:r>
      <w:r>
        <w:rPr>
          <w:sz w:val="24"/>
        </w:rPr>
        <w:t>대한</w:t>
      </w:r>
      <w:r>
        <w:rPr>
          <w:spacing w:val="40"/>
          <w:sz w:val="24"/>
        </w:rPr>
        <w:t> </w:t>
      </w:r>
      <w:r>
        <w:rPr>
          <w:sz w:val="24"/>
        </w:rPr>
        <w:t>낙하시험의</w:t>
      </w:r>
      <w:r>
        <w:rPr>
          <w:spacing w:val="40"/>
          <w:sz w:val="24"/>
        </w:rPr>
        <w:t> </w:t>
      </w:r>
      <w:r>
        <w:rPr>
          <w:sz w:val="24"/>
        </w:rPr>
        <w:t>영향을</w:t>
      </w:r>
      <w:r>
        <w:rPr>
          <w:spacing w:val="40"/>
          <w:sz w:val="24"/>
        </w:rPr>
        <w:t> </w:t>
      </w:r>
      <w:r>
        <w:rPr>
          <w:sz w:val="24"/>
        </w:rPr>
        <w:t>조사하기</w:t>
      </w:r>
      <w:r>
        <w:rPr>
          <w:spacing w:val="40"/>
          <w:sz w:val="24"/>
        </w:rPr>
        <w:t> </w:t>
      </w:r>
      <w:r>
        <w:rPr>
          <w:sz w:val="24"/>
        </w:rPr>
        <w:t>위해</w:t>
      </w:r>
      <w:r>
        <w:rPr>
          <w:spacing w:val="40"/>
          <w:sz w:val="24"/>
        </w:rPr>
        <w:t> </w:t>
      </w:r>
      <w:r>
        <w:rPr>
          <w:sz w:val="24"/>
        </w:rPr>
        <w:t>단일</w:t>
      </w:r>
      <w:r>
        <w:rPr>
          <w:spacing w:val="54"/>
          <w:sz w:val="24"/>
        </w:rPr>
        <w:t> </w:t>
      </w:r>
      <w:r>
        <w:rPr>
          <w:sz w:val="24"/>
        </w:rPr>
        <w:t>시험이</w:t>
      </w:r>
      <w:r>
        <w:rPr>
          <w:sz w:val="24"/>
        </w:rPr>
        <w:t> 나 낙하 시험의 위험을 포함한 배달 시스템에 견딜 수 있는 화물 </w:t>
      </w:r>
      <w:r>
        <w:rPr>
          <w:sz w:val="24"/>
        </w:rPr>
        <w:t>포장의</w:t>
      </w:r>
      <w:r>
        <w:rPr>
          <w:sz w:val="24"/>
        </w:rPr>
        <w:t> 성능을</w:t>
      </w:r>
      <w:r>
        <w:rPr>
          <w:spacing w:val="40"/>
          <w:sz w:val="24"/>
        </w:rPr>
        <w:t> </w:t>
      </w:r>
      <w:r>
        <w:rPr>
          <w:sz w:val="24"/>
        </w:rPr>
        <w:t>측정하기</w:t>
      </w:r>
      <w:r>
        <w:rPr>
          <w:spacing w:val="40"/>
          <w:sz w:val="24"/>
        </w:rPr>
        <w:t> </w:t>
      </w:r>
      <w:r>
        <w:rPr>
          <w:sz w:val="24"/>
        </w:rPr>
        <w:t>위하여</w:t>
      </w:r>
      <w:r>
        <w:rPr>
          <w:spacing w:val="40"/>
          <w:sz w:val="24"/>
        </w:rPr>
        <w:t> </w:t>
      </w:r>
      <w:r>
        <w:rPr>
          <w:sz w:val="24"/>
        </w:rPr>
        <w:t>설계된</w:t>
      </w:r>
      <w:r>
        <w:rPr>
          <w:spacing w:val="40"/>
          <w:sz w:val="24"/>
        </w:rPr>
        <w:t> </w:t>
      </w:r>
      <w:r>
        <w:rPr>
          <w:sz w:val="24"/>
        </w:rPr>
        <w:t>일련의</w:t>
      </w:r>
      <w:r>
        <w:rPr>
          <w:spacing w:val="40"/>
          <w:sz w:val="24"/>
        </w:rPr>
        <w:t> </w:t>
      </w:r>
      <w:r>
        <w:rPr>
          <w:sz w:val="24"/>
        </w:rPr>
        <w:t>시험</w:t>
      </w:r>
      <w:r>
        <w:rPr>
          <w:spacing w:val="40"/>
          <w:sz w:val="24"/>
        </w:rPr>
        <w:t> </w:t>
      </w:r>
      <w:r>
        <w:rPr>
          <w:sz w:val="24"/>
        </w:rPr>
        <w:t>중</w:t>
      </w:r>
      <w:r>
        <w:rPr>
          <w:spacing w:val="40"/>
          <w:sz w:val="24"/>
        </w:rPr>
        <w:t> </w:t>
      </w:r>
      <w:r>
        <w:rPr>
          <w:sz w:val="24"/>
        </w:rPr>
        <w:t>한</w:t>
      </w:r>
      <w:r>
        <w:rPr>
          <w:spacing w:val="40"/>
          <w:sz w:val="24"/>
        </w:rPr>
        <w:t> </w:t>
      </w:r>
      <w:r>
        <w:rPr>
          <w:sz w:val="24"/>
        </w:rPr>
        <w:t>부분으로</w:t>
      </w:r>
      <w:r>
        <w:rPr>
          <w:spacing w:val="40"/>
          <w:sz w:val="24"/>
        </w:rPr>
        <w:t> </w:t>
      </w:r>
      <w:r>
        <w:rPr>
          <w:sz w:val="24"/>
        </w:rPr>
        <w:t>수행된다</w:t>
      </w:r>
      <w:r>
        <w:rPr>
          <w:rFonts w:ascii="Book Antiqua" w:hAnsi="Book Antiqua" w:eastAsia="Book Antiqua"/>
          <w:sz w:val="24"/>
        </w:rPr>
        <w:t>.</w:t>
      </w:r>
    </w:p>
    <w:p>
      <w:pPr>
        <w:spacing w:after="0" w:line="300" w:lineRule="auto"/>
        <w:jc w:val="both"/>
        <w:rPr>
          <w:rFonts w:ascii="Book Antiqua" w:hAnsi="Book Antiqua" w:eastAsia="Book Antiqua"/>
          <w:sz w:val="2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2"/>
        <w:rPr>
          <w:rFonts w:ascii="Book Antiqua"/>
          <w:sz w:val="16"/>
        </w:rPr>
      </w:pPr>
    </w:p>
    <w:p>
      <w:pPr>
        <w:pStyle w:val="ListParagraph"/>
        <w:numPr>
          <w:ilvl w:val="1"/>
          <w:numId w:val="4"/>
        </w:numPr>
        <w:tabs>
          <w:tab w:pos="958" w:val="left" w:leader="none"/>
        </w:tabs>
        <w:spacing w:line="240" w:lineRule="auto" w:before="66" w:after="0"/>
        <w:ind w:left="95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관련표준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sz w:val="24"/>
        </w:rPr>
        <w:t>붙임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8.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T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1304(</w:t>
      </w:r>
      <w:r>
        <w:rPr>
          <w:sz w:val="24"/>
        </w:rPr>
        <w:t>포장화물의</w:t>
      </w:r>
      <w:r>
        <w:rPr>
          <w:spacing w:val="33"/>
          <w:sz w:val="24"/>
        </w:rPr>
        <w:t> </w:t>
      </w:r>
      <w:r>
        <w:rPr>
          <w:spacing w:val="-2"/>
          <w:sz w:val="24"/>
        </w:rPr>
        <w:t>낙하시험방법</w:t>
      </w:r>
      <w:r>
        <w:rPr>
          <w:rFonts w:ascii="Book Antiqua" w:hAnsi="Book Antiqua" w:eastAsia="Book Antiqua"/>
          <w:spacing w:val="-2"/>
          <w:sz w:val="24"/>
        </w:rPr>
        <w:t>)</w:t>
      </w:r>
    </w:p>
    <w:p>
      <w:pPr>
        <w:pStyle w:val="ListParagraph"/>
        <w:numPr>
          <w:ilvl w:val="1"/>
          <w:numId w:val="4"/>
        </w:numPr>
        <w:tabs>
          <w:tab w:pos="958" w:val="left" w:leader="none"/>
        </w:tabs>
        <w:spacing w:line="240" w:lineRule="auto" w:before="76" w:after="0"/>
        <w:ind w:left="957" w:right="0" w:hanging="361"/>
        <w:jc w:val="left"/>
        <w:rPr>
          <w:sz w:val="24"/>
        </w:rPr>
      </w:pPr>
      <w:r>
        <w:rPr>
          <w:spacing w:val="-4"/>
          <w:sz w:val="24"/>
        </w:rPr>
        <w:t>시험장치</w:t>
      </w:r>
    </w:p>
    <w:p>
      <w:pPr>
        <w:pStyle w:val="BodyText"/>
        <w:spacing w:before="10"/>
        <w:rPr>
          <w:sz w:val="6"/>
        </w:rPr>
      </w:pPr>
      <w:r>
        <w:rPr/>
        <w:drawing>
          <wp:anchor distT="0" distB="0" distL="0" distR="0" allowOverlap="1" layoutInCell="1" locked="0" behindDoc="0" simplePos="0" relativeHeight="7">
            <wp:simplePos x="0" y="0"/>
            <wp:positionH relativeFrom="page">
              <wp:posOffset>2941256</wp:posOffset>
            </wp:positionH>
            <wp:positionV relativeFrom="paragraph">
              <wp:posOffset>71049</wp:posOffset>
            </wp:positionV>
            <wp:extent cx="1675466" cy="2376297"/>
            <wp:effectExtent l="0" t="0" r="0" b="0"/>
            <wp:wrapTopAndBottom/>
            <wp:docPr id="9" name="image8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8.jpe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5466" cy="237629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28"/>
        <w:ind w:left="1554" w:right="1552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Times New Roman" w:eastAsia="Times New Roman"/>
          <w:sz w:val="24"/>
        </w:rPr>
        <w:t>44.</w:t>
      </w:r>
      <w:r>
        <w:rPr>
          <w:rFonts w:ascii="Times New Roman" w:eastAsia="Times New Roman"/>
          <w:spacing w:val="55"/>
          <w:sz w:val="24"/>
        </w:rPr>
        <w:t> </w:t>
      </w:r>
      <w:r>
        <w:rPr>
          <w:rFonts w:ascii="Malgun Gothic" w:eastAsia="Malgun Gothic"/>
          <w:b/>
          <w:spacing w:val="-2"/>
          <w:sz w:val="24"/>
        </w:rPr>
        <w:t>낙하시험기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ListParagraph"/>
        <w:numPr>
          <w:ilvl w:val="0"/>
          <w:numId w:val="4"/>
        </w:numPr>
        <w:tabs>
          <w:tab w:pos="557" w:val="left" w:leader="none"/>
        </w:tabs>
        <w:spacing w:line="240" w:lineRule="auto" w:before="0" w:after="0"/>
        <w:ind w:left="556" w:right="0" w:hanging="320"/>
        <w:jc w:val="left"/>
        <w:rPr>
          <w:sz w:val="24"/>
        </w:rPr>
      </w:pPr>
      <w:r>
        <w:rPr>
          <w:sz w:val="24"/>
        </w:rPr>
        <w:t>포장</w:t>
      </w:r>
      <w:r>
        <w:rPr>
          <w:spacing w:val="32"/>
          <w:sz w:val="24"/>
        </w:rPr>
        <w:t> </w:t>
      </w:r>
      <w:r>
        <w:rPr>
          <w:sz w:val="24"/>
        </w:rPr>
        <w:t>설계를</w:t>
      </w:r>
      <w:r>
        <w:rPr>
          <w:spacing w:val="32"/>
          <w:sz w:val="24"/>
        </w:rPr>
        <w:t> </w:t>
      </w:r>
      <w:r>
        <w:rPr>
          <w:sz w:val="24"/>
        </w:rPr>
        <w:t>위한</w:t>
      </w:r>
      <w:r>
        <w:rPr>
          <w:spacing w:val="32"/>
          <w:sz w:val="24"/>
        </w:rPr>
        <w:t> </w:t>
      </w:r>
      <w:r>
        <w:rPr>
          <w:sz w:val="24"/>
        </w:rPr>
        <w:t>제품의</w:t>
      </w:r>
      <w:r>
        <w:rPr>
          <w:spacing w:val="33"/>
          <w:sz w:val="24"/>
        </w:rPr>
        <w:t> </w:t>
      </w:r>
      <w:r>
        <w:rPr>
          <w:sz w:val="24"/>
        </w:rPr>
        <w:t>충격강도</w:t>
      </w:r>
      <w:r>
        <w:rPr>
          <w:spacing w:val="32"/>
          <w:sz w:val="24"/>
        </w:rPr>
        <w:t> </w:t>
      </w:r>
      <w:r>
        <w:rPr>
          <w:spacing w:val="-4"/>
          <w:sz w:val="24"/>
        </w:rPr>
        <w:t>시험방법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4"/>
        </w:numPr>
        <w:tabs>
          <w:tab w:pos="972" w:val="left" w:leader="none"/>
        </w:tabs>
        <w:spacing w:line="300" w:lineRule="auto" w:before="0" w:after="0"/>
        <w:ind w:left="971" w:right="115" w:hanging="375"/>
        <w:jc w:val="both"/>
        <w:rPr>
          <w:sz w:val="24"/>
        </w:rPr>
      </w:pPr>
      <w:r>
        <w:rPr>
          <w:sz w:val="24"/>
        </w:rPr>
        <w:t>포장 설계를 할 때 포장 내용물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제품</w:t>
      </w:r>
      <w:r>
        <w:rPr>
          <w:rFonts w:ascii="Book Antiqua" w:hAnsi="Book Antiqua" w:eastAsia="Book Antiqua"/>
          <w:sz w:val="24"/>
        </w:rPr>
        <w:t>)</w:t>
      </w:r>
      <w:r>
        <w:rPr>
          <w:sz w:val="24"/>
        </w:rPr>
        <w:t>의 충격에 대한 강도를 평가하기 </w:t>
      </w:r>
      <w:r>
        <w:rPr>
          <w:sz w:val="24"/>
        </w:rPr>
        <w:t>위</w:t>
      </w:r>
      <w:r>
        <w:rPr>
          <w:spacing w:val="40"/>
          <w:sz w:val="24"/>
        </w:rPr>
        <w:t> </w:t>
      </w:r>
      <w:r>
        <w:rPr>
          <w:sz w:val="24"/>
        </w:rPr>
        <w:t>하여 허용 가속도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허용 속도 변화 또는 그 양쪽 모두에 의한 손상 경계 곡선을 확인하기 위한 시험방법</w:t>
      </w:r>
    </w:p>
    <w:p>
      <w:pPr>
        <w:pStyle w:val="BodyText"/>
        <w:spacing w:before="8"/>
        <w:rPr>
          <w:sz w:val="29"/>
        </w:rPr>
      </w:pPr>
    </w:p>
    <w:p>
      <w:pPr>
        <w:pStyle w:val="ListParagraph"/>
        <w:numPr>
          <w:ilvl w:val="1"/>
          <w:numId w:val="4"/>
        </w:numPr>
        <w:tabs>
          <w:tab w:pos="958" w:val="left" w:leader="none"/>
        </w:tabs>
        <w:spacing w:line="240" w:lineRule="auto" w:before="0" w:after="0"/>
        <w:ind w:left="95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관련표준</w:t>
      </w:r>
      <w:r>
        <w:rPr>
          <w:spacing w:val="14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36"/>
          <w:sz w:val="24"/>
        </w:rPr>
        <w:t> </w:t>
      </w:r>
      <w:r>
        <w:rPr>
          <w:sz w:val="24"/>
        </w:rPr>
        <w:t>붙임</w:t>
      </w:r>
      <w:r>
        <w:rPr>
          <w:spacing w:val="-2"/>
          <w:sz w:val="24"/>
        </w:rPr>
        <w:t> </w:t>
      </w:r>
      <w:r>
        <w:rPr>
          <w:rFonts w:ascii="Book Antiqua" w:hAnsi="Book Antiqua" w:eastAsia="Book Antiqua"/>
          <w:sz w:val="24"/>
        </w:rPr>
        <w:t>9.</w:t>
      </w:r>
      <w:r>
        <w:rPr>
          <w:rFonts w:ascii="Book Antiqua" w:hAnsi="Book Antiqua" w:eastAsia="Book Antiqua"/>
          <w:spacing w:val="27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24"/>
          <w:sz w:val="24"/>
        </w:rPr>
        <w:t> </w:t>
      </w:r>
      <w:r>
        <w:rPr>
          <w:rFonts w:ascii="Book Antiqua" w:hAnsi="Book Antiqua" w:eastAsia="Book Antiqua"/>
          <w:sz w:val="24"/>
        </w:rPr>
        <w:t>T</w:t>
      </w:r>
      <w:r>
        <w:rPr>
          <w:rFonts w:ascii="Book Antiqua" w:hAnsi="Book Antiqua" w:eastAsia="Book Antiqua"/>
          <w:spacing w:val="22"/>
          <w:sz w:val="24"/>
        </w:rPr>
        <w:t> </w:t>
      </w:r>
      <w:r>
        <w:rPr>
          <w:rFonts w:ascii="Book Antiqua" w:hAnsi="Book Antiqua" w:eastAsia="Book Antiqua"/>
          <w:sz w:val="24"/>
        </w:rPr>
        <w:t>1332(</w:t>
      </w:r>
      <w:r>
        <w:rPr>
          <w:sz w:val="24"/>
        </w:rPr>
        <w:t>포장</w:t>
      </w:r>
      <w:r>
        <w:rPr>
          <w:spacing w:val="-2"/>
          <w:sz w:val="24"/>
        </w:rPr>
        <w:t> </w:t>
      </w:r>
      <w:r>
        <w:rPr>
          <w:sz w:val="24"/>
        </w:rPr>
        <w:t>설계를</w:t>
      </w:r>
      <w:r>
        <w:rPr>
          <w:spacing w:val="-2"/>
          <w:sz w:val="24"/>
        </w:rPr>
        <w:t> </w:t>
      </w:r>
      <w:r>
        <w:rPr>
          <w:sz w:val="24"/>
        </w:rPr>
        <w:t>위한</w:t>
      </w:r>
      <w:r>
        <w:rPr>
          <w:spacing w:val="-3"/>
          <w:sz w:val="24"/>
        </w:rPr>
        <w:t> </w:t>
      </w:r>
      <w:r>
        <w:rPr>
          <w:sz w:val="24"/>
        </w:rPr>
        <w:t>제품의</w:t>
      </w:r>
      <w:r>
        <w:rPr>
          <w:spacing w:val="-2"/>
          <w:sz w:val="24"/>
        </w:rPr>
        <w:t> </w:t>
      </w:r>
      <w:r>
        <w:rPr>
          <w:sz w:val="24"/>
        </w:rPr>
        <w:t>충격</w:t>
      </w:r>
      <w:r>
        <w:rPr>
          <w:spacing w:val="-2"/>
          <w:sz w:val="24"/>
        </w:rPr>
        <w:t> </w:t>
      </w:r>
      <w:r>
        <w:rPr>
          <w:sz w:val="24"/>
        </w:rPr>
        <w:t>강도</w:t>
      </w:r>
      <w:r>
        <w:rPr>
          <w:spacing w:val="-2"/>
          <w:sz w:val="24"/>
        </w:rPr>
        <w:t> </w:t>
      </w:r>
      <w:r>
        <w:rPr>
          <w:sz w:val="24"/>
        </w:rPr>
        <w:t>시험</w:t>
      </w:r>
      <w:r>
        <w:rPr>
          <w:spacing w:val="-2"/>
          <w:sz w:val="24"/>
        </w:rPr>
        <w:t> </w:t>
      </w:r>
      <w:r>
        <w:rPr>
          <w:spacing w:val="-5"/>
          <w:sz w:val="24"/>
        </w:rPr>
        <w:t>방법</w:t>
      </w:r>
      <w:r>
        <w:rPr>
          <w:rFonts w:ascii="Book Antiqua" w:hAnsi="Book Antiqua" w:eastAsia="Book Antiqua"/>
          <w:spacing w:val="-5"/>
          <w:sz w:val="24"/>
        </w:rPr>
        <w:t>)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1"/>
          <w:numId w:val="4"/>
        </w:numPr>
        <w:tabs>
          <w:tab w:pos="958" w:val="left" w:leader="none"/>
        </w:tabs>
        <w:spacing w:line="240" w:lineRule="auto" w:before="161" w:after="0"/>
        <w:ind w:left="957" w:right="0" w:hanging="361"/>
        <w:jc w:val="left"/>
        <w:rPr>
          <w:sz w:val="24"/>
        </w:rPr>
      </w:pPr>
      <w:r>
        <w:rPr>
          <w:spacing w:val="-4"/>
          <w:sz w:val="24"/>
        </w:rPr>
        <w:t>측정장치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1"/>
        </w:rPr>
      </w:pPr>
    </w:p>
    <w:p>
      <w:pPr>
        <w:pStyle w:val="BodyText"/>
        <w:ind w:left="2142"/>
        <w:rPr>
          <w:sz w:val="20"/>
        </w:rPr>
      </w:pPr>
      <w:r>
        <w:rPr>
          <w:sz w:val="20"/>
        </w:rPr>
        <w:drawing>
          <wp:inline distT="0" distB="0" distL="0" distR="0">
            <wp:extent cx="3180158" cy="2250281"/>
            <wp:effectExtent l="0" t="0" r="0" b="0"/>
            <wp:docPr id="11" name="image9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9.jpe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0158" cy="2250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6"/>
        <w:rPr>
          <w:sz w:val="9"/>
        </w:rPr>
      </w:pPr>
    </w:p>
    <w:p>
      <w:pPr>
        <w:spacing w:line="423" w:lineRule="exact" w:before="0"/>
        <w:ind w:left="1554" w:right="1552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Times New Roman" w:eastAsia="Times New Roman"/>
          <w:sz w:val="24"/>
        </w:rPr>
        <w:t>45.</w:t>
      </w:r>
      <w:r>
        <w:rPr>
          <w:rFonts w:ascii="Times New Roman" w:eastAsia="Times New Roman"/>
          <w:spacing w:val="55"/>
          <w:sz w:val="24"/>
        </w:rPr>
        <w:t> </w:t>
      </w:r>
      <w:r>
        <w:rPr>
          <w:rFonts w:ascii="Malgun Gothic" w:eastAsia="Malgun Gothic"/>
          <w:b/>
          <w:spacing w:val="-2"/>
          <w:sz w:val="24"/>
        </w:rPr>
        <w:t>충격시험기</w:t>
      </w:r>
    </w:p>
    <w:p>
      <w:pPr>
        <w:pStyle w:val="BodyText"/>
        <w:spacing w:before="13"/>
        <w:rPr>
          <w:rFonts w:ascii="Malgun Gothic"/>
          <w:b/>
          <w:sz w:val="3"/>
        </w:rPr>
      </w:pPr>
      <w:r>
        <w:rPr/>
        <w:drawing>
          <wp:anchor distT="0" distB="0" distL="0" distR="0" allowOverlap="1" layoutInCell="1" locked="0" behindDoc="0" simplePos="0" relativeHeight="8">
            <wp:simplePos x="0" y="0"/>
            <wp:positionH relativeFrom="page">
              <wp:posOffset>1603908</wp:posOffset>
            </wp:positionH>
            <wp:positionV relativeFrom="paragraph">
              <wp:posOffset>58185</wp:posOffset>
            </wp:positionV>
            <wp:extent cx="4299236" cy="2444877"/>
            <wp:effectExtent l="0" t="0" r="0" b="0"/>
            <wp:wrapTopAndBottom/>
            <wp:docPr id="13" name="image10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4" name="image10.jpe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299236" cy="244487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67"/>
        <w:ind w:left="1554" w:right="1552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30"/>
          <w:sz w:val="24"/>
        </w:rPr>
        <w:t> </w:t>
      </w:r>
      <w:r>
        <w:rPr>
          <w:rFonts w:ascii="Times New Roman" w:eastAsia="Times New Roman"/>
          <w:sz w:val="24"/>
        </w:rPr>
        <w:t>46.</w:t>
      </w:r>
      <w:r>
        <w:rPr>
          <w:rFonts w:ascii="Times New Roman" w:eastAsia="Times New Roman"/>
          <w:spacing w:val="55"/>
          <w:sz w:val="24"/>
        </w:rPr>
        <w:t> </w:t>
      </w:r>
      <w:r>
        <w:rPr>
          <w:rFonts w:ascii="Malgun Gothic" w:eastAsia="Malgun Gothic"/>
          <w:b/>
          <w:spacing w:val="-2"/>
          <w:sz w:val="24"/>
        </w:rPr>
        <w:t>손상경계곡선</w:t>
      </w:r>
    </w:p>
    <w:p>
      <w:pPr>
        <w:pStyle w:val="BodyText"/>
        <w:spacing w:before="12"/>
        <w:rPr>
          <w:rFonts w:ascii="Malgun Gothic"/>
          <w:b/>
          <w:sz w:val="22"/>
        </w:rPr>
      </w:pPr>
    </w:p>
    <w:p>
      <w:pPr>
        <w:pStyle w:val="ListParagraph"/>
        <w:numPr>
          <w:ilvl w:val="0"/>
          <w:numId w:val="4"/>
        </w:numPr>
        <w:tabs>
          <w:tab w:pos="557" w:val="left" w:leader="none"/>
        </w:tabs>
        <w:spacing w:line="240" w:lineRule="auto" w:before="1" w:after="0"/>
        <w:ind w:left="556" w:right="0" w:hanging="320"/>
        <w:jc w:val="left"/>
        <w:rPr>
          <w:sz w:val="24"/>
        </w:rPr>
      </w:pPr>
      <w:r>
        <w:rPr>
          <w:spacing w:val="-2"/>
          <w:sz w:val="24"/>
        </w:rPr>
        <w:t>수평충격시험</w:t>
      </w:r>
    </w:p>
    <w:p>
      <w:pPr>
        <w:pStyle w:val="BodyText"/>
        <w:spacing w:before="9"/>
        <w:rPr>
          <w:sz w:val="35"/>
        </w:rPr>
      </w:pPr>
    </w:p>
    <w:p>
      <w:pPr>
        <w:pStyle w:val="ListParagraph"/>
        <w:numPr>
          <w:ilvl w:val="1"/>
          <w:numId w:val="4"/>
        </w:numPr>
        <w:tabs>
          <w:tab w:pos="974" w:val="left" w:leader="none"/>
        </w:tabs>
        <w:spacing w:line="300" w:lineRule="auto" w:before="1" w:after="0"/>
        <w:ind w:left="973" w:right="115" w:hanging="377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수평 충격을 포함한 유통 방식에 견딜 수 있는 포장 화물의 능력을 </w:t>
      </w:r>
      <w:r>
        <w:rPr>
          <w:sz w:val="24"/>
        </w:rPr>
        <w:t>측정</w:t>
      </w:r>
      <w:r>
        <w:rPr>
          <w:sz w:val="24"/>
        </w:rPr>
        <w:t> 하도록 계획된 일련의 시험 중 일부로써 충격방법에 따라 수평면 </w:t>
      </w:r>
      <w:r>
        <w:rPr>
          <w:sz w:val="24"/>
        </w:rPr>
        <w:t>시험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z w:val="24"/>
        </w:rPr>
        <w:t> </w:t>
      </w:r>
      <w:r>
        <w:rPr>
          <w:sz w:val="24"/>
        </w:rPr>
        <w:t>경사면</w:t>
      </w:r>
      <w:r>
        <w:rPr>
          <w:spacing w:val="40"/>
          <w:sz w:val="24"/>
        </w:rPr>
        <w:t> </w:t>
      </w:r>
      <w:r>
        <w:rPr>
          <w:sz w:val="24"/>
        </w:rPr>
        <w:t>시험</w:t>
      </w:r>
      <w:r>
        <w:rPr>
          <w:spacing w:val="40"/>
          <w:sz w:val="24"/>
        </w:rPr>
        <w:t> </w:t>
      </w:r>
      <w:r>
        <w:rPr>
          <w:sz w:val="24"/>
        </w:rPr>
        <w:t>및</w:t>
      </w:r>
      <w:r>
        <w:rPr>
          <w:spacing w:val="40"/>
          <w:sz w:val="24"/>
        </w:rPr>
        <w:t> </w:t>
      </w:r>
      <w:r>
        <w:rPr>
          <w:sz w:val="24"/>
        </w:rPr>
        <w:t>진자</w:t>
      </w:r>
      <w:r>
        <w:rPr>
          <w:spacing w:val="40"/>
          <w:sz w:val="24"/>
        </w:rPr>
        <w:t> </w:t>
      </w:r>
      <w:r>
        <w:rPr>
          <w:sz w:val="24"/>
        </w:rPr>
        <w:t>시험의</w:t>
      </w:r>
      <w:r>
        <w:rPr>
          <w:spacing w:val="40"/>
          <w:sz w:val="24"/>
        </w:rPr>
        <w:t> </w:t>
      </w:r>
      <w:r>
        <w:rPr>
          <w:sz w:val="24"/>
        </w:rPr>
        <w:t>형태로</w:t>
      </w:r>
      <w:r>
        <w:rPr>
          <w:spacing w:val="40"/>
          <w:sz w:val="24"/>
        </w:rPr>
        <w:t> </w:t>
      </w:r>
      <w:r>
        <w:rPr>
          <w:sz w:val="24"/>
        </w:rPr>
        <w:t>수행될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spacing w:val="40"/>
          <w:sz w:val="24"/>
        </w:rPr>
        <w:t> </w:t>
      </w:r>
      <w:r>
        <w:rPr>
          <w:sz w:val="24"/>
        </w:rPr>
        <w:t>있다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6"/>
        <w:rPr>
          <w:rFonts w:ascii="Book Antiqua"/>
          <w:sz w:val="30"/>
        </w:rPr>
      </w:pPr>
    </w:p>
    <w:p>
      <w:pPr>
        <w:pStyle w:val="ListParagraph"/>
        <w:numPr>
          <w:ilvl w:val="1"/>
          <w:numId w:val="4"/>
        </w:numPr>
        <w:tabs>
          <w:tab w:pos="958" w:val="left" w:leader="none"/>
        </w:tabs>
        <w:spacing w:line="240" w:lineRule="auto" w:before="0" w:after="0"/>
        <w:ind w:left="95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관련표준</w:t>
      </w:r>
      <w:r>
        <w:rPr>
          <w:spacing w:val="32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sz w:val="24"/>
        </w:rPr>
        <w:t>붙임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10.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rFonts w:ascii="Book Antiqua" w:hAnsi="Book Antiqua" w:eastAsia="Book Antiqua"/>
          <w:sz w:val="24"/>
        </w:rPr>
        <w:t>T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ISO</w:t>
      </w:r>
      <w:r>
        <w:rPr>
          <w:rFonts w:ascii="Book Antiqua" w:hAnsi="Book Antiqua" w:eastAsia="Book Antiqua"/>
          <w:spacing w:val="52"/>
          <w:sz w:val="24"/>
        </w:rPr>
        <w:t> </w:t>
      </w:r>
      <w:r>
        <w:rPr>
          <w:rFonts w:ascii="Book Antiqua" w:hAnsi="Book Antiqua" w:eastAsia="Book Antiqua"/>
          <w:sz w:val="24"/>
        </w:rPr>
        <w:t>2244(</w:t>
      </w:r>
      <w:r>
        <w:rPr>
          <w:sz w:val="24"/>
        </w:rPr>
        <w:t>포장화물의</w:t>
      </w:r>
      <w:r>
        <w:rPr>
          <w:spacing w:val="32"/>
          <w:sz w:val="24"/>
        </w:rPr>
        <w:t> </w:t>
      </w:r>
      <w:r>
        <w:rPr>
          <w:sz w:val="24"/>
        </w:rPr>
        <w:t>수평충격</w:t>
      </w:r>
      <w:r>
        <w:rPr>
          <w:spacing w:val="33"/>
          <w:sz w:val="24"/>
        </w:rPr>
        <w:t> </w:t>
      </w:r>
      <w:r>
        <w:rPr>
          <w:spacing w:val="-2"/>
          <w:sz w:val="24"/>
        </w:rPr>
        <w:t>시험방법</w:t>
      </w:r>
      <w:r>
        <w:rPr>
          <w:rFonts w:ascii="Book Antiqua" w:hAnsi="Book Antiqua" w:eastAsia="Book Antiqua"/>
          <w:spacing w:val="-2"/>
          <w:sz w:val="24"/>
        </w:rPr>
        <w:t>)</w:t>
      </w:r>
    </w:p>
    <w:p>
      <w:pPr>
        <w:pStyle w:val="BodyText"/>
        <w:rPr>
          <w:rFonts w:ascii="Book Antiqua"/>
        </w:rPr>
      </w:pPr>
    </w:p>
    <w:p>
      <w:pPr>
        <w:pStyle w:val="ListParagraph"/>
        <w:numPr>
          <w:ilvl w:val="1"/>
          <w:numId w:val="4"/>
        </w:numPr>
        <w:tabs>
          <w:tab w:pos="958" w:val="left" w:leader="none"/>
        </w:tabs>
        <w:spacing w:line="240" w:lineRule="auto" w:before="161" w:after="0"/>
        <w:ind w:left="957" w:right="0" w:hanging="361"/>
        <w:jc w:val="left"/>
        <w:rPr>
          <w:sz w:val="24"/>
        </w:rPr>
      </w:pPr>
      <w:r>
        <w:rPr>
          <w:spacing w:val="-4"/>
          <w:sz w:val="24"/>
        </w:rPr>
        <w:t>시험장치</w:t>
      </w:r>
    </w:p>
    <w:p>
      <w:pPr>
        <w:spacing w:after="0" w:line="240" w:lineRule="auto"/>
        <w:jc w:val="left"/>
        <w:rPr>
          <w:sz w:val="2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11"/>
        <w:rPr>
          <w:sz w:val="11"/>
        </w:rPr>
      </w:pPr>
    </w:p>
    <w:p>
      <w:pPr>
        <w:pStyle w:val="BodyText"/>
        <w:ind w:left="400"/>
        <w:rPr>
          <w:sz w:val="20"/>
        </w:rPr>
      </w:pPr>
      <w:r>
        <w:rPr>
          <w:sz w:val="20"/>
        </w:rPr>
        <w:drawing>
          <wp:inline distT="0" distB="0" distL="0" distR="0">
            <wp:extent cx="5393934" cy="2010918"/>
            <wp:effectExtent l="0" t="0" r="0" b="0"/>
            <wp:docPr id="15" name="image1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6" name="image11.jpe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3934" cy="2010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6"/>
        <w:rPr>
          <w:sz w:val="5"/>
        </w:rPr>
      </w:pPr>
    </w:p>
    <w:p>
      <w:pPr>
        <w:spacing w:line="422" w:lineRule="exact" w:before="0"/>
        <w:ind w:left="1554" w:right="1552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8"/>
          <w:sz w:val="24"/>
        </w:rPr>
        <w:t> </w:t>
      </w:r>
      <w:r>
        <w:rPr>
          <w:rFonts w:ascii="Times New Roman" w:eastAsia="Times New Roman"/>
          <w:sz w:val="24"/>
        </w:rPr>
        <w:t>47.</w:t>
      </w:r>
      <w:r>
        <w:rPr>
          <w:rFonts w:ascii="Times New Roman" w:eastAsia="Times New Roman"/>
          <w:spacing w:val="53"/>
          <w:sz w:val="24"/>
        </w:rPr>
        <w:t> </w:t>
      </w:r>
      <w:r>
        <w:rPr>
          <w:rFonts w:ascii="Malgun Gothic" w:eastAsia="Malgun Gothic"/>
          <w:b/>
          <w:sz w:val="24"/>
        </w:rPr>
        <w:t>경사면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Malgun Gothic" w:eastAsia="Malgun Gothic"/>
          <w:b/>
          <w:sz w:val="24"/>
        </w:rPr>
        <w:t>충격시험</w:t>
      </w:r>
      <w:r>
        <w:rPr>
          <w:rFonts w:ascii="Malgun Gothic" w:eastAsia="Malgun Gothic"/>
          <w:b/>
          <w:spacing w:val="28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장치</w:t>
      </w:r>
    </w:p>
    <w:p>
      <w:pPr>
        <w:pStyle w:val="BodyText"/>
        <w:spacing w:before="6"/>
        <w:rPr>
          <w:rFonts w:ascii="Malgun Gothic"/>
          <w:b/>
          <w:sz w:val="23"/>
        </w:rPr>
      </w:pPr>
      <w:r>
        <w:rPr/>
        <w:drawing>
          <wp:anchor distT="0" distB="0" distL="0" distR="0" allowOverlap="1" layoutInCell="1" locked="0" behindDoc="0" simplePos="0" relativeHeight="9">
            <wp:simplePos x="0" y="0"/>
            <wp:positionH relativeFrom="page">
              <wp:posOffset>2318283</wp:posOffset>
            </wp:positionH>
            <wp:positionV relativeFrom="paragraph">
              <wp:posOffset>284069</wp:posOffset>
            </wp:positionV>
            <wp:extent cx="2911953" cy="3575304"/>
            <wp:effectExtent l="0" t="0" r="0" b="0"/>
            <wp:wrapTopAndBottom/>
            <wp:docPr id="17" name="image1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8" name="image12.jpe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11953" cy="35753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spacing w:before="1"/>
        <w:rPr>
          <w:rFonts w:ascii="Malgun Gothic"/>
          <w:b/>
          <w:sz w:val="4"/>
        </w:rPr>
      </w:pPr>
    </w:p>
    <w:p>
      <w:pPr>
        <w:spacing w:line="422" w:lineRule="exact" w:before="0"/>
        <w:ind w:left="1554" w:right="1552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8"/>
          <w:sz w:val="24"/>
        </w:rPr>
        <w:t> </w:t>
      </w:r>
      <w:r>
        <w:rPr>
          <w:rFonts w:ascii="Times New Roman" w:eastAsia="Times New Roman"/>
          <w:sz w:val="24"/>
        </w:rPr>
        <w:t>48.</w:t>
      </w:r>
      <w:r>
        <w:rPr>
          <w:rFonts w:ascii="Times New Roman" w:eastAsia="Times New Roman"/>
          <w:spacing w:val="53"/>
          <w:sz w:val="24"/>
        </w:rPr>
        <w:t> </w:t>
      </w:r>
      <w:r>
        <w:rPr>
          <w:rFonts w:ascii="Malgun Gothic" w:eastAsia="Malgun Gothic"/>
          <w:b/>
          <w:sz w:val="24"/>
        </w:rPr>
        <w:t>진자형</w:t>
      </w:r>
      <w:r>
        <w:rPr>
          <w:rFonts w:ascii="Malgun Gothic" w:eastAsia="Malgun Gothic"/>
          <w:b/>
          <w:spacing w:val="29"/>
          <w:sz w:val="24"/>
        </w:rPr>
        <w:t> </w:t>
      </w:r>
      <w:r>
        <w:rPr>
          <w:rFonts w:ascii="Malgun Gothic" w:eastAsia="Malgun Gothic"/>
          <w:b/>
          <w:sz w:val="24"/>
        </w:rPr>
        <w:t>충격시험</w:t>
      </w:r>
      <w:r>
        <w:rPr>
          <w:rFonts w:ascii="Malgun Gothic" w:eastAsia="Malgun Gothic"/>
          <w:b/>
          <w:spacing w:val="28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장치</w:t>
      </w:r>
    </w:p>
    <w:p>
      <w:pPr>
        <w:pStyle w:val="BodyText"/>
        <w:rPr>
          <w:rFonts w:ascii="Malgun Gothic"/>
          <w:b/>
          <w:sz w:val="19"/>
        </w:rPr>
      </w:pPr>
    </w:p>
    <w:p>
      <w:pPr>
        <w:pStyle w:val="ListParagraph"/>
        <w:numPr>
          <w:ilvl w:val="0"/>
          <w:numId w:val="4"/>
        </w:numPr>
        <w:tabs>
          <w:tab w:pos="557" w:val="left" w:leader="none"/>
        </w:tabs>
        <w:spacing w:line="240" w:lineRule="auto" w:before="66" w:after="0"/>
        <w:ind w:left="556" w:right="0" w:hanging="320"/>
        <w:jc w:val="left"/>
        <w:rPr>
          <w:sz w:val="24"/>
        </w:rPr>
      </w:pPr>
      <w:r>
        <w:rPr>
          <w:spacing w:val="-4"/>
          <w:sz w:val="24"/>
        </w:rPr>
        <w:t>전도시험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4"/>
        </w:numPr>
        <w:tabs>
          <w:tab w:pos="991" w:val="left" w:leader="none"/>
        </w:tabs>
        <w:spacing w:line="300" w:lineRule="auto" w:before="0" w:after="0"/>
        <w:ind w:left="990" w:right="115" w:hanging="394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수송 포장화물이 넘어졌을 때 내용물에 미치는 영향과 포장의 </w:t>
      </w:r>
      <w:r>
        <w:rPr>
          <w:sz w:val="24"/>
        </w:rPr>
        <w:t>보호성을</w:t>
      </w:r>
      <w:r>
        <w:rPr>
          <w:sz w:val="24"/>
        </w:rPr>
        <w:t> 평가하기</w:t>
      </w:r>
      <w:r>
        <w:rPr>
          <w:spacing w:val="40"/>
          <w:sz w:val="24"/>
        </w:rPr>
        <w:t> </w:t>
      </w:r>
      <w:r>
        <w:rPr>
          <w:sz w:val="24"/>
        </w:rPr>
        <w:t>위한</w:t>
      </w:r>
      <w:r>
        <w:rPr>
          <w:spacing w:val="40"/>
          <w:sz w:val="24"/>
        </w:rPr>
        <w:t> </w:t>
      </w:r>
      <w:r>
        <w:rPr>
          <w:sz w:val="24"/>
        </w:rPr>
        <w:t>시험방법이며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전도에</w:t>
      </w:r>
      <w:r>
        <w:rPr>
          <w:spacing w:val="40"/>
          <w:sz w:val="24"/>
        </w:rPr>
        <w:t> </w:t>
      </w:r>
      <w:r>
        <w:rPr>
          <w:sz w:val="24"/>
        </w:rPr>
        <w:t>의한</w:t>
      </w:r>
      <w:r>
        <w:rPr>
          <w:spacing w:val="40"/>
          <w:sz w:val="24"/>
        </w:rPr>
        <w:t> </w:t>
      </w:r>
      <w:r>
        <w:rPr>
          <w:sz w:val="24"/>
        </w:rPr>
        <w:t>영향을</w:t>
      </w:r>
      <w:r>
        <w:rPr>
          <w:spacing w:val="40"/>
          <w:sz w:val="24"/>
        </w:rPr>
        <w:t> </w:t>
      </w:r>
      <w:r>
        <w:rPr>
          <w:sz w:val="24"/>
        </w:rPr>
        <w:t>측정하는</w:t>
      </w:r>
      <w:r>
        <w:rPr>
          <w:spacing w:val="40"/>
          <w:sz w:val="24"/>
        </w:rPr>
        <w:t> </w:t>
      </w:r>
      <w:r>
        <w:rPr>
          <w:sz w:val="24"/>
        </w:rPr>
        <w:t>시험</w:t>
      </w:r>
      <w:r>
        <w:rPr>
          <w:spacing w:val="40"/>
          <w:sz w:val="24"/>
        </w:rPr>
        <w:t> </w:t>
      </w:r>
      <w:r>
        <w:rPr>
          <w:sz w:val="24"/>
        </w:rPr>
        <w:t>또는</w:t>
      </w:r>
      <w:r>
        <w:rPr>
          <w:spacing w:val="46"/>
          <w:sz w:val="24"/>
        </w:rPr>
        <w:t> </w:t>
      </w:r>
      <w:r>
        <w:rPr>
          <w:sz w:val="24"/>
        </w:rPr>
        <w:t>유</w:t>
      </w:r>
      <w:r>
        <w:rPr>
          <w:sz w:val="24"/>
        </w:rPr>
        <w:t> 통 과정에서 전도 위험성을 포함한 여러 위험요소에 포장화물이 견딜 </w:t>
      </w:r>
      <w:r>
        <w:rPr>
          <w:sz w:val="24"/>
        </w:rPr>
        <w:t>수</w:t>
      </w:r>
      <w:r>
        <w:rPr>
          <w:sz w:val="24"/>
        </w:rPr>
        <w:t> 있는지를</w:t>
      </w:r>
      <w:r>
        <w:rPr>
          <w:spacing w:val="40"/>
          <w:sz w:val="24"/>
        </w:rPr>
        <w:t> </w:t>
      </w:r>
      <w:r>
        <w:rPr>
          <w:sz w:val="24"/>
        </w:rPr>
        <w:t>측정하는</w:t>
      </w:r>
      <w:r>
        <w:rPr>
          <w:spacing w:val="40"/>
          <w:sz w:val="24"/>
        </w:rPr>
        <w:t> </w:t>
      </w:r>
      <w:r>
        <w:rPr>
          <w:sz w:val="24"/>
        </w:rPr>
        <w:t>일련의</w:t>
      </w:r>
      <w:r>
        <w:rPr>
          <w:spacing w:val="40"/>
          <w:sz w:val="24"/>
        </w:rPr>
        <w:t> </w:t>
      </w:r>
      <w:r>
        <w:rPr>
          <w:sz w:val="24"/>
        </w:rPr>
        <w:t>시험</w:t>
      </w:r>
      <w:r>
        <w:rPr>
          <w:spacing w:val="40"/>
          <w:sz w:val="24"/>
        </w:rPr>
        <w:t> </w:t>
      </w:r>
      <w:r>
        <w:rPr>
          <w:sz w:val="24"/>
        </w:rPr>
        <w:t>중</w:t>
      </w:r>
      <w:r>
        <w:rPr>
          <w:spacing w:val="40"/>
          <w:sz w:val="24"/>
        </w:rPr>
        <w:t> </w:t>
      </w:r>
      <w:r>
        <w:rPr>
          <w:sz w:val="24"/>
        </w:rPr>
        <w:t>한</w:t>
      </w:r>
      <w:r>
        <w:rPr>
          <w:spacing w:val="40"/>
          <w:sz w:val="24"/>
        </w:rPr>
        <w:t> </w:t>
      </w:r>
      <w:r>
        <w:rPr>
          <w:sz w:val="24"/>
        </w:rPr>
        <w:t>부분으로</w:t>
      </w:r>
      <w:r>
        <w:rPr>
          <w:spacing w:val="40"/>
          <w:sz w:val="24"/>
        </w:rPr>
        <w:t> </w:t>
      </w:r>
      <w:r>
        <w:rPr>
          <w:sz w:val="24"/>
        </w:rPr>
        <w:t>수행한다</w:t>
      </w:r>
      <w:r>
        <w:rPr>
          <w:rFonts w:ascii="Book Antiqua" w:hAnsi="Book Antiqua" w:eastAsia="Book Antiqua"/>
          <w:sz w:val="24"/>
        </w:rPr>
        <w:t>.</w:t>
      </w:r>
    </w:p>
    <w:p>
      <w:pPr>
        <w:spacing w:after="0" w:line="300" w:lineRule="auto"/>
        <w:jc w:val="both"/>
        <w:rPr>
          <w:rFonts w:ascii="Book Antiqua" w:hAnsi="Book Antiqua" w:eastAsia="Book Antiqua"/>
          <w:sz w:val="24"/>
        </w:rPr>
        <w:sectPr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2"/>
        <w:rPr>
          <w:rFonts w:ascii="Book Antiqua"/>
          <w:sz w:val="16"/>
        </w:rPr>
      </w:pPr>
    </w:p>
    <w:p>
      <w:pPr>
        <w:pStyle w:val="ListParagraph"/>
        <w:numPr>
          <w:ilvl w:val="1"/>
          <w:numId w:val="4"/>
        </w:numPr>
        <w:tabs>
          <w:tab w:pos="958" w:val="left" w:leader="none"/>
        </w:tabs>
        <w:spacing w:line="240" w:lineRule="auto" w:before="66" w:after="0"/>
        <w:ind w:left="95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관련표준</w:t>
      </w:r>
      <w:r>
        <w:rPr>
          <w:spacing w:val="33"/>
          <w:sz w:val="24"/>
        </w:rPr>
        <w:t> </w:t>
      </w:r>
      <w:r>
        <w:rPr>
          <w:rFonts w:ascii="Book Antiqua" w:hAnsi="Book Antiqua" w:eastAsia="Book Antiqua"/>
          <w:sz w:val="24"/>
        </w:rPr>
        <w:t>:</w:t>
      </w:r>
      <w:r>
        <w:rPr>
          <w:rFonts w:ascii="Book Antiqua" w:hAnsi="Book Antiqua" w:eastAsia="Book Antiqua"/>
          <w:spacing w:val="55"/>
          <w:sz w:val="24"/>
        </w:rPr>
        <w:t> </w:t>
      </w:r>
      <w:r>
        <w:rPr>
          <w:sz w:val="24"/>
        </w:rPr>
        <w:t>붙임</w:t>
      </w:r>
      <w:r>
        <w:rPr>
          <w:spacing w:val="34"/>
          <w:sz w:val="24"/>
        </w:rPr>
        <w:t> </w:t>
      </w:r>
      <w:r>
        <w:rPr>
          <w:rFonts w:ascii="Book Antiqua" w:hAnsi="Book Antiqua" w:eastAsia="Book Antiqua"/>
          <w:sz w:val="24"/>
        </w:rPr>
        <w:t>11.</w:t>
      </w:r>
      <w:r>
        <w:rPr>
          <w:rFonts w:ascii="Book Antiqua" w:hAnsi="Book Antiqua" w:eastAsia="Book Antiqua"/>
          <w:spacing w:val="54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56"/>
          <w:sz w:val="24"/>
        </w:rPr>
        <w:t> </w:t>
      </w:r>
      <w:r>
        <w:rPr>
          <w:rFonts w:ascii="Book Antiqua" w:hAnsi="Book Antiqua" w:eastAsia="Book Antiqua"/>
          <w:sz w:val="24"/>
        </w:rPr>
        <w:t>T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ISO</w:t>
      </w:r>
      <w:r>
        <w:rPr>
          <w:rFonts w:ascii="Book Antiqua" w:hAnsi="Book Antiqua" w:eastAsia="Book Antiqua"/>
          <w:spacing w:val="53"/>
          <w:sz w:val="24"/>
        </w:rPr>
        <w:t> </w:t>
      </w:r>
      <w:r>
        <w:rPr>
          <w:rFonts w:ascii="Book Antiqua" w:hAnsi="Book Antiqua" w:eastAsia="Book Antiqua"/>
          <w:sz w:val="24"/>
        </w:rPr>
        <w:t>8768(</w:t>
      </w:r>
      <w:r>
        <w:rPr>
          <w:sz w:val="24"/>
        </w:rPr>
        <w:t>수송</w:t>
      </w:r>
      <w:r>
        <w:rPr>
          <w:spacing w:val="34"/>
          <w:sz w:val="24"/>
        </w:rPr>
        <w:t> </w:t>
      </w:r>
      <w:r>
        <w:rPr>
          <w:sz w:val="24"/>
        </w:rPr>
        <w:t>포장</w:t>
      </w:r>
      <w:r>
        <w:rPr>
          <w:spacing w:val="34"/>
          <w:sz w:val="24"/>
        </w:rPr>
        <w:t> </w:t>
      </w:r>
      <w:r>
        <w:rPr>
          <w:sz w:val="24"/>
        </w:rPr>
        <w:t>화물의</w:t>
      </w:r>
      <w:r>
        <w:rPr>
          <w:spacing w:val="33"/>
          <w:sz w:val="24"/>
        </w:rPr>
        <w:t> </w:t>
      </w:r>
      <w:r>
        <w:rPr>
          <w:sz w:val="24"/>
        </w:rPr>
        <w:t>전도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시험</w:t>
      </w:r>
      <w:r>
        <w:rPr>
          <w:rFonts w:ascii="Book Antiqua" w:hAnsi="Book Antiqua" w:eastAsia="Book Antiqua"/>
          <w:spacing w:val="-5"/>
          <w:sz w:val="24"/>
        </w:rPr>
        <w:t>)</w:t>
      </w: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12"/>
        <w:rPr>
          <w:rFonts w:ascii="Book Antiqua"/>
          <w:sz w:val="17"/>
        </w:rPr>
      </w:pPr>
      <w:r>
        <w:rPr/>
        <w:drawing>
          <wp:anchor distT="0" distB="0" distL="0" distR="0" allowOverlap="1" layoutInCell="1" locked="0" behindDoc="0" simplePos="0" relativeHeight="10">
            <wp:simplePos x="0" y="0"/>
            <wp:positionH relativeFrom="page">
              <wp:posOffset>2520861</wp:posOffset>
            </wp:positionH>
            <wp:positionV relativeFrom="paragraph">
              <wp:posOffset>157062</wp:posOffset>
            </wp:positionV>
            <wp:extent cx="2576492" cy="1526571"/>
            <wp:effectExtent l="0" t="0" r="0" b="0"/>
            <wp:wrapTopAndBottom/>
            <wp:docPr id="19" name="image1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0" name="image13.jpe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76492" cy="152657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211" w:lineRule="auto" w:before="81"/>
        <w:ind w:left="3388" w:right="3383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 </w:t>
      </w:r>
      <w:r>
        <w:rPr>
          <w:rFonts w:ascii="Times New Roman" w:eastAsia="Times New Roman"/>
          <w:sz w:val="24"/>
        </w:rPr>
        <w:t>48.</w:t>
      </w:r>
      <w:r>
        <w:rPr>
          <w:rFonts w:ascii="Times New Roman" w:eastAsia="Times New Roman"/>
          <w:spacing w:val="40"/>
          <w:sz w:val="24"/>
        </w:rPr>
        <w:t> </w:t>
      </w:r>
      <w:r>
        <w:rPr>
          <w:rFonts w:ascii="Malgun Gothic" w:eastAsia="Malgun Gothic"/>
          <w:b/>
          <w:sz w:val="24"/>
        </w:rPr>
        <w:t>전도시험 </w:t>
      </w:r>
      <w:r>
        <w:rPr>
          <w:rFonts w:ascii="Malgun Gothic" w:eastAsia="Malgun Gothic"/>
          <w:b/>
          <w:sz w:val="24"/>
        </w:rPr>
        <w:t>방법 표 </w:t>
      </w:r>
      <w:r>
        <w:rPr>
          <w:rFonts w:ascii="Times New Roman" w:eastAsia="Times New Roman"/>
          <w:sz w:val="24"/>
        </w:rPr>
        <w:t>19.</w:t>
      </w:r>
      <w:r>
        <w:rPr>
          <w:rFonts w:ascii="Times New Roman" w:eastAsia="Times New Roman"/>
          <w:spacing w:val="40"/>
          <w:sz w:val="24"/>
        </w:rPr>
        <w:t> </w:t>
      </w:r>
      <w:r>
        <w:rPr>
          <w:rFonts w:ascii="Malgun Gothic" w:eastAsia="Malgun Gothic"/>
          <w:b/>
          <w:sz w:val="24"/>
        </w:rPr>
        <w:t>전도시험 순서</w:t>
      </w:r>
    </w:p>
    <w:p>
      <w:pPr>
        <w:pStyle w:val="BodyText"/>
        <w:spacing w:before="3"/>
        <w:rPr>
          <w:rFonts w:ascii="Malgun Gothic"/>
          <w:b/>
          <w:sz w:val="11"/>
        </w:rPr>
      </w:pPr>
    </w:p>
    <w:p>
      <w:pPr>
        <w:spacing w:after="0"/>
        <w:rPr>
          <w:rFonts w:ascii="Malgun Gothic"/>
          <w:sz w:val="11"/>
        </w:rPr>
        <w:sectPr>
          <w:pgSz w:w="11900" w:h="16820"/>
          <w:pgMar w:header="0" w:footer="851" w:top="1600" w:bottom="1040" w:left="1300" w:right="1300"/>
        </w:sectPr>
      </w:pPr>
    </w:p>
    <w:p>
      <w:pPr>
        <w:spacing w:before="72"/>
        <w:ind w:left="1645" w:right="0" w:firstLine="0"/>
        <w:jc w:val="left"/>
        <w:rPr>
          <w:sz w:val="20"/>
        </w:rPr>
      </w:pPr>
      <w:r>
        <w:rPr/>
        <w:pict>
          <v:group style="position:absolute;margin-left:114.958504pt;margin-top:-3.002252pt;width:365.3pt;height:129.85pt;mso-position-horizontal-relative:page;mso-position-vertical-relative:paragraph;z-index:-15937024" id="docshapegroup46" coordorigin="2299,-60" coordsize="7306,2597">
            <v:line style="position:absolute" from="2310,-49" to="2310,2526" stroked="true" strokeweight="1.079pt" strokecolor="#000000">
              <v:stroke dashstyle="solid"/>
            </v:line>
            <v:shape style="position:absolute;left:4679;top:-50;width:2457;height:2575" id="docshape47" coordorigin="4680,-49" coordsize="2457,2575" path="m4680,-49l4680,2526m7136,-49l7136,2526e" filled="false" stroked="true" strokeweight=".48pt" strokecolor="#000000">
              <v:path arrowok="t"/>
              <v:stroke dashstyle="solid"/>
            </v:shape>
            <v:shape style="position:absolute;left:2300;top:-50;width:7305;height:2575" id="docshape48" coordorigin="2300,-49" coordsize="7305,2575" path="m9592,-49l9592,2526m2300,-49l9604,-49m2300,452l9604,452m2300,2526l9604,2526e" filled="false" stroked="true" strokeweight="1.079pt" strokecolor="#000000">
              <v:path arrowok="t"/>
              <v:stroke dashstyle="solid"/>
            </v:shape>
            <w10:wrap type="none"/>
          </v:group>
        </w:pict>
      </w:r>
      <w:r>
        <w:rPr>
          <w:sz w:val="20"/>
        </w:rPr>
        <w:t>면으로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세움</w:t>
      </w:r>
    </w:p>
    <w:p>
      <w:pPr>
        <w:spacing w:before="127"/>
        <w:ind w:left="0" w:right="498" w:firstLine="0"/>
        <w:jc w:val="righ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1</w:t>
      </w:r>
    </w:p>
    <w:p>
      <w:pPr>
        <w:spacing w:before="13"/>
        <w:ind w:left="0" w:right="498" w:firstLine="0"/>
        <w:jc w:val="righ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2</w:t>
      </w:r>
    </w:p>
    <w:p>
      <w:pPr>
        <w:spacing w:before="10"/>
        <w:ind w:left="0" w:right="498" w:firstLine="0"/>
        <w:jc w:val="righ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3</w:t>
      </w:r>
    </w:p>
    <w:p>
      <w:pPr>
        <w:spacing w:before="11"/>
        <w:ind w:left="0" w:right="498" w:firstLine="0"/>
        <w:jc w:val="righ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4</w:t>
      </w:r>
    </w:p>
    <w:p>
      <w:pPr>
        <w:spacing w:before="13"/>
        <w:ind w:left="0" w:right="498" w:firstLine="0"/>
        <w:jc w:val="righ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1</w:t>
      </w:r>
    </w:p>
    <w:p>
      <w:pPr>
        <w:spacing w:before="10"/>
        <w:ind w:left="0" w:right="498" w:firstLine="0"/>
        <w:jc w:val="righ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2</w:t>
      </w:r>
    </w:p>
    <w:p>
      <w:pPr>
        <w:spacing w:before="10"/>
        <w:ind w:left="0" w:right="498" w:firstLine="0"/>
        <w:jc w:val="righ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3</w:t>
      </w:r>
    </w:p>
    <w:p>
      <w:pPr>
        <w:spacing w:before="13"/>
        <w:ind w:left="0" w:right="498" w:firstLine="0"/>
        <w:jc w:val="right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4</w:t>
      </w:r>
    </w:p>
    <w:p>
      <w:pPr>
        <w:spacing w:before="72"/>
        <w:ind w:left="1073" w:right="0" w:firstLine="0"/>
        <w:jc w:val="left"/>
        <w:rPr>
          <w:sz w:val="20"/>
        </w:rPr>
      </w:pPr>
      <w:r>
        <w:rPr/>
        <w:br w:type="column"/>
      </w:r>
      <w:r>
        <w:rPr>
          <w:sz w:val="20"/>
        </w:rPr>
        <w:t>모서리로</w:t>
      </w:r>
      <w:r>
        <w:rPr>
          <w:spacing w:val="27"/>
          <w:sz w:val="20"/>
        </w:rPr>
        <w:t> </w:t>
      </w:r>
      <w:r>
        <w:rPr>
          <w:spacing w:val="-5"/>
          <w:sz w:val="20"/>
        </w:rPr>
        <w:t>기울임</w:t>
      </w:r>
    </w:p>
    <w:p>
      <w:pPr>
        <w:spacing w:before="119"/>
        <w:ind w:left="1624" w:right="0" w:firstLine="0"/>
        <w:jc w:val="left"/>
        <w:rPr>
          <w:rFonts w:ascii="Book Antiqua" w:eastAsia="Book Antiqua"/>
          <w:sz w:val="20"/>
        </w:rPr>
      </w:pPr>
      <w:r>
        <w:rPr>
          <w:rFonts w:ascii="Book Antiqua" w:eastAsia="Book Antiqua"/>
          <w:spacing w:val="-5"/>
          <w:sz w:val="20"/>
        </w:rPr>
        <w:t>1</w:t>
      </w:r>
      <w:r>
        <w:rPr>
          <w:rFonts w:ascii="MS PGothic" w:eastAsia="MS PGothic" w:hint="eastAsia"/>
          <w:spacing w:val="-5"/>
          <w:sz w:val="20"/>
        </w:rPr>
        <w:t>－</w:t>
      </w:r>
      <w:r>
        <w:rPr>
          <w:rFonts w:ascii="Book Antiqua" w:eastAsia="Book Antiqua"/>
          <w:spacing w:val="-5"/>
          <w:sz w:val="20"/>
        </w:rPr>
        <w:t>5</w:t>
      </w:r>
    </w:p>
    <w:p>
      <w:pPr>
        <w:spacing w:before="5"/>
        <w:ind w:left="1624" w:right="0" w:firstLine="0"/>
        <w:jc w:val="left"/>
        <w:rPr>
          <w:rFonts w:ascii="Book Antiqua" w:eastAsia="Book Antiqua"/>
          <w:sz w:val="20"/>
        </w:rPr>
      </w:pPr>
      <w:r>
        <w:rPr>
          <w:rFonts w:ascii="Book Antiqua" w:eastAsia="Book Antiqua"/>
          <w:spacing w:val="-5"/>
          <w:sz w:val="20"/>
        </w:rPr>
        <w:t>2</w:t>
      </w:r>
      <w:r>
        <w:rPr>
          <w:rFonts w:ascii="MS PGothic" w:eastAsia="MS PGothic" w:hint="eastAsia"/>
          <w:spacing w:val="-5"/>
          <w:sz w:val="20"/>
        </w:rPr>
        <w:t>－</w:t>
      </w:r>
      <w:r>
        <w:rPr>
          <w:rFonts w:ascii="Book Antiqua" w:eastAsia="Book Antiqua"/>
          <w:spacing w:val="-5"/>
          <w:sz w:val="20"/>
        </w:rPr>
        <w:t>5</w:t>
      </w:r>
    </w:p>
    <w:p>
      <w:pPr>
        <w:spacing w:before="3"/>
        <w:ind w:left="1624" w:right="0" w:firstLine="0"/>
        <w:jc w:val="left"/>
        <w:rPr>
          <w:rFonts w:ascii="Book Antiqua" w:eastAsia="Book Antiqua"/>
          <w:sz w:val="20"/>
        </w:rPr>
      </w:pPr>
      <w:r>
        <w:rPr>
          <w:rFonts w:ascii="Book Antiqua" w:eastAsia="Book Antiqua"/>
          <w:spacing w:val="-5"/>
          <w:sz w:val="20"/>
        </w:rPr>
        <w:t>3</w:t>
      </w:r>
      <w:r>
        <w:rPr>
          <w:rFonts w:ascii="MS PGothic" w:eastAsia="MS PGothic" w:hint="eastAsia"/>
          <w:spacing w:val="-5"/>
          <w:sz w:val="20"/>
        </w:rPr>
        <w:t>－</w:t>
      </w:r>
      <w:r>
        <w:rPr>
          <w:rFonts w:ascii="Book Antiqua" w:eastAsia="Book Antiqua"/>
          <w:spacing w:val="-5"/>
          <w:sz w:val="20"/>
        </w:rPr>
        <w:t>5</w:t>
      </w:r>
    </w:p>
    <w:p>
      <w:pPr>
        <w:spacing w:before="2"/>
        <w:ind w:left="1624" w:right="0" w:firstLine="0"/>
        <w:jc w:val="left"/>
        <w:rPr>
          <w:rFonts w:ascii="Book Antiqua" w:eastAsia="Book Antiqua"/>
          <w:sz w:val="20"/>
        </w:rPr>
      </w:pPr>
      <w:r>
        <w:rPr>
          <w:rFonts w:ascii="Book Antiqua" w:eastAsia="Book Antiqua"/>
          <w:spacing w:val="-5"/>
          <w:sz w:val="20"/>
        </w:rPr>
        <w:t>4</w:t>
      </w:r>
      <w:r>
        <w:rPr>
          <w:rFonts w:ascii="MS PGothic" w:eastAsia="MS PGothic" w:hint="eastAsia"/>
          <w:spacing w:val="-5"/>
          <w:sz w:val="20"/>
        </w:rPr>
        <w:t>－</w:t>
      </w:r>
      <w:r>
        <w:rPr>
          <w:rFonts w:ascii="Book Antiqua" w:eastAsia="Book Antiqua"/>
          <w:spacing w:val="-5"/>
          <w:sz w:val="20"/>
        </w:rPr>
        <w:t>5</w:t>
      </w:r>
    </w:p>
    <w:p>
      <w:pPr>
        <w:spacing w:before="5"/>
        <w:ind w:left="1624" w:right="0" w:firstLine="0"/>
        <w:jc w:val="left"/>
        <w:rPr>
          <w:rFonts w:ascii="Book Antiqua" w:eastAsia="Book Antiqua"/>
          <w:sz w:val="20"/>
        </w:rPr>
      </w:pPr>
      <w:r>
        <w:rPr>
          <w:rFonts w:ascii="Book Antiqua" w:eastAsia="Book Antiqua"/>
          <w:spacing w:val="-5"/>
          <w:sz w:val="20"/>
        </w:rPr>
        <w:t>1</w:t>
      </w:r>
      <w:r>
        <w:rPr>
          <w:rFonts w:ascii="MS PGothic" w:eastAsia="MS PGothic" w:hint="eastAsia"/>
          <w:spacing w:val="-5"/>
          <w:sz w:val="20"/>
        </w:rPr>
        <w:t>－</w:t>
      </w:r>
      <w:r>
        <w:rPr>
          <w:rFonts w:ascii="Book Antiqua" w:eastAsia="Book Antiqua"/>
          <w:spacing w:val="-5"/>
          <w:sz w:val="20"/>
        </w:rPr>
        <w:t>6</w:t>
      </w:r>
    </w:p>
    <w:p>
      <w:pPr>
        <w:spacing w:before="3"/>
        <w:ind w:left="1624" w:right="0" w:firstLine="0"/>
        <w:jc w:val="left"/>
        <w:rPr>
          <w:rFonts w:ascii="Book Antiqua" w:eastAsia="Book Antiqua"/>
          <w:sz w:val="20"/>
        </w:rPr>
      </w:pPr>
      <w:r>
        <w:rPr>
          <w:rFonts w:ascii="Book Antiqua" w:eastAsia="Book Antiqua"/>
          <w:spacing w:val="-5"/>
          <w:sz w:val="20"/>
        </w:rPr>
        <w:t>2</w:t>
      </w:r>
      <w:r>
        <w:rPr>
          <w:rFonts w:ascii="MS PGothic" w:eastAsia="MS PGothic" w:hint="eastAsia"/>
          <w:spacing w:val="-5"/>
          <w:sz w:val="20"/>
        </w:rPr>
        <w:t>－</w:t>
      </w:r>
      <w:r>
        <w:rPr>
          <w:rFonts w:ascii="Book Antiqua" w:eastAsia="Book Antiqua"/>
          <w:spacing w:val="-5"/>
          <w:sz w:val="20"/>
        </w:rPr>
        <w:t>6</w:t>
      </w:r>
    </w:p>
    <w:p>
      <w:pPr>
        <w:spacing w:before="2"/>
        <w:ind w:left="1624" w:right="0" w:firstLine="0"/>
        <w:jc w:val="left"/>
        <w:rPr>
          <w:rFonts w:ascii="Book Antiqua" w:eastAsia="Book Antiqua"/>
          <w:sz w:val="20"/>
        </w:rPr>
      </w:pPr>
      <w:r>
        <w:rPr>
          <w:rFonts w:ascii="Book Antiqua" w:eastAsia="Book Antiqua"/>
          <w:spacing w:val="-5"/>
          <w:sz w:val="20"/>
        </w:rPr>
        <w:t>3</w:t>
      </w:r>
      <w:r>
        <w:rPr>
          <w:rFonts w:ascii="MS PGothic" w:eastAsia="MS PGothic" w:hint="eastAsia"/>
          <w:spacing w:val="-5"/>
          <w:sz w:val="20"/>
        </w:rPr>
        <w:t>－</w:t>
      </w:r>
      <w:r>
        <w:rPr>
          <w:rFonts w:ascii="Book Antiqua" w:eastAsia="Book Antiqua"/>
          <w:spacing w:val="-5"/>
          <w:sz w:val="20"/>
        </w:rPr>
        <w:t>6</w:t>
      </w:r>
    </w:p>
    <w:p>
      <w:pPr>
        <w:spacing w:before="5"/>
        <w:ind w:left="1624" w:right="0" w:firstLine="0"/>
        <w:jc w:val="left"/>
        <w:rPr>
          <w:rFonts w:ascii="Book Antiqua" w:eastAsia="Book Antiqua"/>
          <w:sz w:val="20"/>
        </w:rPr>
      </w:pPr>
      <w:r>
        <w:rPr>
          <w:rFonts w:ascii="Book Antiqua" w:eastAsia="Book Antiqua"/>
          <w:spacing w:val="-5"/>
          <w:sz w:val="20"/>
        </w:rPr>
        <w:t>4</w:t>
      </w:r>
      <w:r>
        <w:rPr>
          <w:rFonts w:ascii="MS PGothic" w:eastAsia="MS PGothic" w:hint="eastAsia"/>
          <w:spacing w:val="-5"/>
          <w:sz w:val="20"/>
        </w:rPr>
        <w:t>－</w:t>
      </w:r>
      <w:r>
        <w:rPr>
          <w:rFonts w:ascii="Book Antiqua" w:eastAsia="Book Antiqua"/>
          <w:spacing w:val="-5"/>
          <w:sz w:val="20"/>
        </w:rPr>
        <w:t>6</w:t>
      </w:r>
    </w:p>
    <w:p>
      <w:pPr>
        <w:spacing w:before="72"/>
        <w:ind w:left="908" w:right="1476" w:firstLine="0"/>
        <w:jc w:val="center"/>
        <w:rPr>
          <w:sz w:val="20"/>
        </w:rPr>
      </w:pPr>
      <w:r>
        <w:rPr/>
        <w:br w:type="column"/>
      </w:r>
      <w:r>
        <w:rPr>
          <w:sz w:val="20"/>
        </w:rPr>
        <w:t>면으로</w:t>
      </w:r>
      <w:r>
        <w:rPr>
          <w:spacing w:val="27"/>
          <w:sz w:val="20"/>
        </w:rPr>
        <w:t> </w:t>
      </w:r>
      <w:r>
        <w:rPr>
          <w:spacing w:val="-4"/>
          <w:sz w:val="20"/>
        </w:rPr>
        <w:t>넘어뜨림</w:t>
      </w:r>
    </w:p>
    <w:p>
      <w:pPr>
        <w:spacing w:before="127"/>
        <w:ind w:left="0" w:right="567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5</w:t>
      </w:r>
    </w:p>
    <w:p>
      <w:pPr>
        <w:spacing w:before="13"/>
        <w:ind w:left="0" w:right="567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5</w:t>
      </w:r>
    </w:p>
    <w:p>
      <w:pPr>
        <w:spacing w:before="10"/>
        <w:ind w:left="0" w:right="567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5</w:t>
      </w:r>
    </w:p>
    <w:p>
      <w:pPr>
        <w:spacing w:before="11"/>
        <w:ind w:left="0" w:right="567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5</w:t>
      </w:r>
    </w:p>
    <w:p>
      <w:pPr>
        <w:spacing w:before="13"/>
        <w:ind w:left="0" w:right="567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6</w:t>
      </w:r>
    </w:p>
    <w:p>
      <w:pPr>
        <w:spacing w:before="10"/>
        <w:ind w:left="0" w:right="567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6</w:t>
      </w:r>
    </w:p>
    <w:p>
      <w:pPr>
        <w:spacing w:before="10"/>
        <w:ind w:left="0" w:right="567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6</w:t>
      </w:r>
    </w:p>
    <w:p>
      <w:pPr>
        <w:spacing w:before="13"/>
        <w:ind w:left="0" w:right="567" w:firstLine="0"/>
        <w:jc w:val="center"/>
        <w:rPr>
          <w:rFonts w:ascii="Book Antiqua"/>
          <w:sz w:val="20"/>
        </w:rPr>
      </w:pPr>
      <w:r>
        <w:rPr>
          <w:rFonts w:ascii="Book Antiqua"/>
          <w:w w:val="99"/>
          <w:sz w:val="20"/>
        </w:rPr>
        <w:t>6</w:t>
      </w:r>
    </w:p>
    <w:p>
      <w:pPr>
        <w:spacing w:after="0"/>
        <w:jc w:val="center"/>
        <w:rPr>
          <w:rFonts w:ascii="Book Antiqua"/>
          <w:sz w:val="20"/>
        </w:rPr>
        <w:sectPr>
          <w:type w:val="continuous"/>
          <w:pgSz w:w="11900" w:h="16820"/>
          <w:pgMar w:header="0" w:footer="851" w:top="1600" w:bottom="1040" w:left="1300" w:right="1300"/>
          <w:cols w:num="3" w:equalWidth="0">
            <w:col w:w="2745" w:space="40"/>
            <w:col w:w="2573" w:space="39"/>
            <w:col w:w="3903"/>
          </w:cols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8"/>
        <w:rPr>
          <w:rFonts w:ascii="Book Antiqua"/>
          <w:sz w:val="19"/>
        </w:rPr>
      </w:pPr>
    </w:p>
    <w:p>
      <w:pPr>
        <w:pStyle w:val="ListParagraph"/>
        <w:numPr>
          <w:ilvl w:val="0"/>
          <w:numId w:val="2"/>
        </w:numPr>
        <w:tabs>
          <w:tab w:pos="636" w:val="left" w:leader="none"/>
        </w:tabs>
        <w:spacing w:line="240" w:lineRule="auto" w:before="67" w:after="0"/>
        <w:ind w:left="635" w:right="0" w:hanging="399"/>
        <w:jc w:val="left"/>
        <w:rPr>
          <w:sz w:val="24"/>
        </w:rPr>
      </w:pPr>
      <w:r>
        <w:rPr>
          <w:sz w:val="24"/>
        </w:rPr>
        <w:t>압축시험</w:t>
      </w:r>
      <w:r>
        <w:rPr>
          <w:spacing w:val="33"/>
          <w:sz w:val="24"/>
        </w:rPr>
        <w:t> </w:t>
      </w:r>
      <w:r>
        <w:rPr>
          <w:sz w:val="24"/>
        </w:rPr>
        <w:t>및</w:t>
      </w:r>
      <w:r>
        <w:rPr>
          <w:spacing w:val="33"/>
          <w:sz w:val="24"/>
        </w:rPr>
        <w:t> </w:t>
      </w:r>
      <w:r>
        <w:rPr>
          <w:spacing w:val="-4"/>
          <w:sz w:val="24"/>
        </w:rPr>
        <w:t>적재시험</w:t>
      </w:r>
    </w:p>
    <w:p>
      <w:pPr>
        <w:pStyle w:val="BodyText"/>
        <w:spacing w:before="10"/>
        <w:rPr>
          <w:sz w:val="35"/>
        </w:rPr>
      </w:pPr>
    </w:p>
    <w:p>
      <w:pPr>
        <w:pStyle w:val="ListParagraph"/>
        <w:numPr>
          <w:ilvl w:val="1"/>
          <w:numId w:val="2"/>
        </w:numPr>
        <w:tabs>
          <w:tab w:pos="977" w:val="left" w:leader="none"/>
        </w:tabs>
        <w:spacing w:line="300" w:lineRule="auto" w:before="0" w:after="0"/>
        <w:ind w:left="976" w:right="115" w:hanging="379"/>
        <w:jc w:val="both"/>
        <w:rPr>
          <w:rFonts w:ascii="Book Antiqua" w:hAnsi="Book Antiqua" w:eastAsia="Book Antiqua"/>
          <w:sz w:val="24"/>
        </w:rPr>
      </w:pPr>
      <w:r>
        <w:rPr>
          <w:sz w:val="24"/>
        </w:rPr>
        <w:t>압축하중</w:t>
      </w:r>
      <w:r>
        <w:rPr>
          <w:spacing w:val="40"/>
          <w:sz w:val="24"/>
        </w:rPr>
        <w:t> </w:t>
      </w:r>
      <w:r>
        <w:rPr>
          <w:sz w:val="24"/>
        </w:rPr>
        <w:t>아래서</w:t>
      </w:r>
      <w:r>
        <w:rPr>
          <w:spacing w:val="40"/>
          <w:sz w:val="24"/>
        </w:rPr>
        <w:t> </w:t>
      </w:r>
      <w:r>
        <w:rPr>
          <w:sz w:val="24"/>
        </w:rPr>
        <w:t>포장의</w:t>
      </w:r>
      <w:r>
        <w:rPr>
          <w:spacing w:val="40"/>
          <w:sz w:val="24"/>
        </w:rPr>
        <w:t> </w:t>
      </w:r>
      <w:r>
        <w:rPr>
          <w:sz w:val="24"/>
        </w:rPr>
        <w:t>강도</w:t>
      </w:r>
      <w:r>
        <w:rPr>
          <w:spacing w:val="40"/>
          <w:sz w:val="24"/>
        </w:rPr>
        <w:t> </w:t>
      </w:r>
      <w:r>
        <w:rPr>
          <w:sz w:val="24"/>
        </w:rPr>
        <w:t>평가와</w:t>
      </w:r>
      <w:r>
        <w:rPr>
          <w:spacing w:val="40"/>
          <w:sz w:val="24"/>
        </w:rPr>
        <w:t> </w:t>
      </w:r>
      <w:r>
        <w:rPr>
          <w:sz w:val="24"/>
        </w:rPr>
        <w:t>내용물의</w:t>
      </w:r>
      <w:r>
        <w:rPr>
          <w:spacing w:val="40"/>
          <w:sz w:val="24"/>
        </w:rPr>
        <w:t> </w:t>
      </w:r>
      <w:r>
        <w:rPr>
          <w:sz w:val="24"/>
        </w:rPr>
        <w:t>보호</w:t>
      </w:r>
      <w:r>
        <w:rPr>
          <w:spacing w:val="40"/>
          <w:sz w:val="24"/>
        </w:rPr>
        <w:t> </w:t>
      </w:r>
      <w:r>
        <w:rPr>
          <w:sz w:val="24"/>
        </w:rPr>
        <w:t>성능을</w:t>
      </w:r>
      <w:r>
        <w:rPr>
          <w:spacing w:val="40"/>
          <w:sz w:val="24"/>
        </w:rPr>
        <w:t> </w:t>
      </w:r>
      <w:r>
        <w:rPr>
          <w:sz w:val="24"/>
        </w:rPr>
        <w:t>평가하기</w:t>
      </w:r>
      <w:r>
        <w:rPr>
          <w:spacing w:val="40"/>
          <w:sz w:val="24"/>
        </w:rPr>
        <w:t> </w:t>
      </w:r>
      <w:r>
        <w:rPr>
          <w:sz w:val="24"/>
        </w:rPr>
        <w:t>위 한</w:t>
      </w:r>
      <w:r>
        <w:rPr>
          <w:spacing w:val="35"/>
          <w:sz w:val="24"/>
        </w:rPr>
        <w:t> </w:t>
      </w:r>
      <w:r>
        <w:rPr>
          <w:sz w:val="24"/>
        </w:rPr>
        <w:t>시험방법으로</w:t>
      </w:r>
      <w:r>
        <w:rPr>
          <w:spacing w:val="38"/>
          <w:sz w:val="24"/>
        </w:rPr>
        <w:t> </w:t>
      </w:r>
      <w:r>
        <w:rPr>
          <w:sz w:val="24"/>
        </w:rPr>
        <w:t>압축</w:t>
      </w:r>
      <w:r>
        <w:rPr>
          <w:spacing w:val="35"/>
          <w:sz w:val="24"/>
        </w:rPr>
        <w:t> </w:t>
      </w:r>
      <w:r>
        <w:rPr>
          <w:sz w:val="24"/>
        </w:rPr>
        <w:t>하중</w:t>
      </w:r>
      <w:r>
        <w:rPr>
          <w:spacing w:val="38"/>
          <w:sz w:val="24"/>
        </w:rPr>
        <w:t> </w:t>
      </w:r>
      <w:r>
        <w:rPr>
          <w:sz w:val="24"/>
        </w:rPr>
        <w:t>또는</w:t>
      </w:r>
      <w:r>
        <w:rPr>
          <w:spacing w:val="35"/>
          <w:sz w:val="24"/>
        </w:rPr>
        <w:t> </w:t>
      </w:r>
      <w:r>
        <w:rPr>
          <w:sz w:val="24"/>
        </w:rPr>
        <w:t>적재</w:t>
      </w:r>
      <w:r>
        <w:rPr>
          <w:spacing w:val="38"/>
          <w:sz w:val="24"/>
        </w:rPr>
        <w:t> </w:t>
      </w:r>
      <w:r>
        <w:rPr>
          <w:sz w:val="24"/>
        </w:rPr>
        <w:t>하중에</w:t>
      </w:r>
      <w:r>
        <w:rPr>
          <w:spacing w:val="35"/>
          <w:sz w:val="24"/>
        </w:rPr>
        <w:t> </w:t>
      </w:r>
      <w:r>
        <w:rPr>
          <w:sz w:val="24"/>
        </w:rPr>
        <w:t>의한</w:t>
      </w:r>
      <w:r>
        <w:rPr>
          <w:spacing w:val="38"/>
          <w:sz w:val="24"/>
        </w:rPr>
        <w:t> </w:t>
      </w:r>
      <w:r>
        <w:rPr>
          <w:sz w:val="24"/>
        </w:rPr>
        <w:t>영향</w:t>
      </w:r>
      <w:r>
        <w:rPr>
          <w:rFonts w:ascii="Book Antiqua" w:hAnsi="Book Antiqua" w:eastAsia="Book Antiqua"/>
          <w:sz w:val="24"/>
        </w:rPr>
        <w:t>(</w:t>
      </w:r>
      <w:r>
        <w:rPr>
          <w:sz w:val="24"/>
        </w:rPr>
        <w:t>변형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붕괴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58"/>
          <w:sz w:val="24"/>
        </w:rPr>
        <w:t> </w:t>
      </w:r>
      <w:r>
        <w:rPr>
          <w:sz w:val="24"/>
        </w:rPr>
        <w:t>파손</w:t>
      </w:r>
      <w:r>
        <w:rPr>
          <w:rFonts w:ascii="Book Antiqua" w:hAnsi="Book Antiqua" w:eastAsia="Book Antiqua"/>
          <w:sz w:val="24"/>
        </w:rPr>
        <w:t>)</w:t>
      </w:r>
      <w:r>
        <w:rPr>
          <w:rFonts w:ascii="Book Antiqua" w:hAnsi="Book Antiqua" w:eastAsia="Book Antiqua"/>
          <w:sz w:val="24"/>
        </w:rPr>
        <w:t> </w:t>
      </w:r>
      <w:r>
        <w:rPr>
          <w:sz w:val="24"/>
        </w:rPr>
        <w:t>을</w:t>
      </w:r>
      <w:r>
        <w:rPr>
          <w:spacing w:val="40"/>
          <w:sz w:val="24"/>
        </w:rPr>
        <w:t> </w:t>
      </w:r>
      <w:r>
        <w:rPr>
          <w:sz w:val="24"/>
        </w:rPr>
        <w:t>조사하는</w:t>
      </w:r>
      <w:r>
        <w:rPr>
          <w:spacing w:val="40"/>
          <w:sz w:val="24"/>
        </w:rPr>
        <w:t> </w:t>
      </w:r>
      <w:r>
        <w:rPr>
          <w:sz w:val="24"/>
        </w:rPr>
        <w:t>단일</w:t>
      </w:r>
      <w:r>
        <w:rPr>
          <w:spacing w:val="40"/>
          <w:sz w:val="24"/>
        </w:rPr>
        <w:t> </w:t>
      </w:r>
      <w:r>
        <w:rPr>
          <w:sz w:val="24"/>
        </w:rPr>
        <w:t>시험으로</w:t>
      </w:r>
      <w:r>
        <w:rPr>
          <w:spacing w:val="40"/>
          <w:sz w:val="24"/>
        </w:rPr>
        <w:t> </w:t>
      </w:r>
      <w:r>
        <w:rPr>
          <w:sz w:val="24"/>
        </w:rPr>
        <w:t>수행할</w:t>
      </w:r>
      <w:r>
        <w:rPr>
          <w:spacing w:val="40"/>
          <w:sz w:val="24"/>
        </w:rPr>
        <w:t> </w:t>
      </w:r>
      <w:r>
        <w:rPr>
          <w:sz w:val="24"/>
        </w:rPr>
        <w:t>수</w:t>
      </w:r>
      <w:r>
        <w:rPr>
          <w:spacing w:val="40"/>
          <w:sz w:val="24"/>
        </w:rPr>
        <w:t> </w:t>
      </w:r>
      <w:r>
        <w:rPr>
          <w:sz w:val="24"/>
        </w:rPr>
        <w:t>있고</w:t>
      </w:r>
      <w:r>
        <w:rPr>
          <w:rFonts w:ascii="Book Antiqua" w:hAnsi="Book Antiqua" w:eastAsia="Book Antiqua"/>
          <w:sz w:val="24"/>
        </w:rPr>
        <w:t>,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sz w:val="24"/>
        </w:rPr>
        <w:t>압축이나</w:t>
      </w:r>
      <w:r>
        <w:rPr>
          <w:spacing w:val="40"/>
          <w:sz w:val="24"/>
        </w:rPr>
        <w:t> </w:t>
      </w:r>
      <w:r>
        <w:rPr>
          <w:sz w:val="24"/>
        </w:rPr>
        <w:t>적재를</w:t>
      </w:r>
      <w:r>
        <w:rPr>
          <w:spacing w:val="73"/>
          <w:sz w:val="24"/>
        </w:rPr>
        <w:t> </w:t>
      </w:r>
      <w:r>
        <w:rPr>
          <w:sz w:val="24"/>
        </w:rPr>
        <w:t>포함하는</w:t>
      </w:r>
      <w:r>
        <w:rPr>
          <w:sz w:val="24"/>
        </w:rPr>
        <w:t> 유통</w:t>
      </w:r>
      <w:r>
        <w:rPr>
          <w:spacing w:val="40"/>
          <w:sz w:val="24"/>
        </w:rPr>
        <w:t> </w:t>
      </w:r>
      <w:r>
        <w:rPr>
          <w:sz w:val="24"/>
        </w:rPr>
        <w:t>체계에서</w:t>
      </w:r>
      <w:r>
        <w:rPr>
          <w:spacing w:val="40"/>
          <w:sz w:val="24"/>
        </w:rPr>
        <w:t> </w:t>
      </w:r>
      <w:r>
        <w:rPr>
          <w:sz w:val="24"/>
        </w:rPr>
        <w:t>포장의</w:t>
      </w:r>
      <w:r>
        <w:rPr>
          <w:spacing w:val="40"/>
          <w:sz w:val="24"/>
        </w:rPr>
        <w:t> </w:t>
      </w:r>
      <w:r>
        <w:rPr>
          <w:sz w:val="24"/>
        </w:rPr>
        <w:t>성능을</w:t>
      </w:r>
      <w:r>
        <w:rPr>
          <w:spacing w:val="40"/>
          <w:sz w:val="24"/>
        </w:rPr>
        <w:t> </w:t>
      </w:r>
      <w:r>
        <w:rPr>
          <w:sz w:val="24"/>
        </w:rPr>
        <w:t>평가하는</w:t>
      </w:r>
      <w:r>
        <w:rPr>
          <w:spacing w:val="40"/>
          <w:sz w:val="24"/>
        </w:rPr>
        <w:t> </w:t>
      </w:r>
      <w:r>
        <w:rPr>
          <w:sz w:val="24"/>
        </w:rPr>
        <w:t>여러</w:t>
      </w:r>
      <w:r>
        <w:rPr>
          <w:spacing w:val="40"/>
          <w:sz w:val="24"/>
        </w:rPr>
        <w:t> </w:t>
      </w:r>
      <w:r>
        <w:rPr>
          <w:sz w:val="24"/>
        </w:rPr>
        <w:t>가지</w:t>
      </w:r>
      <w:r>
        <w:rPr>
          <w:spacing w:val="40"/>
          <w:sz w:val="24"/>
        </w:rPr>
        <w:t> </w:t>
      </w:r>
      <w:r>
        <w:rPr>
          <w:sz w:val="24"/>
        </w:rPr>
        <w:t>시험</w:t>
      </w:r>
      <w:r>
        <w:rPr>
          <w:spacing w:val="40"/>
          <w:sz w:val="24"/>
        </w:rPr>
        <w:t> </w:t>
      </w:r>
      <w:r>
        <w:rPr>
          <w:sz w:val="24"/>
        </w:rPr>
        <w:t>중</w:t>
      </w:r>
      <w:r>
        <w:rPr>
          <w:spacing w:val="40"/>
          <w:sz w:val="24"/>
        </w:rPr>
        <w:t> </w:t>
      </w:r>
      <w:r>
        <w:rPr>
          <w:sz w:val="24"/>
        </w:rPr>
        <w:t>일부로서</w:t>
      </w:r>
      <w:r>
        <w:rPr>
          <w:spacing w:val="40"/>
          <w:sz w:val="24"/>
        </w:rPr>
        <w:t> </w:t>
      </w:r>
      <w:r>
        <w:rPr>
          <w:sz w:val="24"/>
        </w:rPr>
        <w:t>이용</w:t>
      </w:r>
      <w:r>
        <w:rPr>
          <w:sz w:val="24"/>
        </w:rPr>
        <w:t> 할 수 있다</w:t>
      </w:r>
      <w:r>
        <w:rPr>
          <w:rFonts w:ascii="Book Antiqua" w:hAnsi="Book Antiqua" w:eastAsia="Book Antiqua"/>
          <w:sz w:val="24"/>
        </w:rPr>
        <w:t>.</w:t>
      </w:r>
    </w:p>
    <w:p>
      <w:pPr>
        <w:pStyle w:val="BodyText"/>
        <w:spacing w:before="3"/>
        <w:rPr>
          <w:rFonts w:ascii="Book Antiqua"/>
          <w:sz w:val="30"/>
        </w:rPr>
      </w:pPr>
    </w:p>
    <w:p>
      <w:pPr>
        <w:pStyle w:val="ListParagraph"/>
        <w:numPr>
          <w:ilvl w:val="1"/>
          <w:numId w:val="2"/>
        </w:numPr>
        <w:tabs>
          <w:tab w:pos="958" w:val="left" w:leader="none"/>
        </w:tabs>
        <w:spacing w:line="240" w:lineRule="auto" w:before="1" w:after="0"/>
        <w:ind w:left="957" w:right="0" w:hanging="361"/>
        <w:jc w:val="left"/>
        <w:rPr>
          <w:sz w:val="24"/>
        </w:rPr>
      </w:pPr>
      <w:r>
        <w:rPr>
          <w:spacing w:val="-4"/>
          <w:sz w:val="24"/>
        </w:rPr>
        <w:t>관련표준</w:t>
      </w:r>
    </w:p>
    <w:p>
      <w:pPr>
        <w:pStyle w:val="ListParagraph"/>
        <w:numPr>
          <w:ilvl w:val="2"/>
          <w:numId w:val="2"/>
        </w:numPr>
        <w:tabs>
          <w:tab w:pos="1176" w:val="left" w:leader="none"/>
        </w:tabs>
        <w:spacing w:line="300" w:lineRule="auto" w:before="75" w:after="0"/>
        <w:ind w:left="1175" w:right="115" w:hanging="219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붙임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12.</w:t>
      </w:r>
      <w:r>
        <w:rPr>
          <w:rFonts w:ascii="Book Antiqua" w:hAnsi="Book Antiqua" w:eastAsia="Book Antiqua"/>
          <w:spacing w:val="73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76"/>
          <w:sz w:val="24"/>
        </w:rPr>
        <w:t> </w:t>
      </w:r>
      <w:r>
        <w:rPr>
          <w:rFonts w:ascii="Book Antiqua" w:hAnsi="Book Antiqua" w:eastAsia="Book Antiqua"/>
          <w:sz w:val="24"/>
        </w:rPr>
        <w:t>T</w:t>
      </w:r>
      <w:r>
        <w:rPr>
          <w:rFonts w:ascii="Book Antiqua" w:hAnsi="Book Antiqua" w:eastAsia="Book Antiqua"/>
          <w:spacing w:val="74"/>
          <w:sz w:val="24"/>
        </w:rPr>
        <w:t> </w:t>
      </w:r>
      <w:r>
        <w:rPr>
          <w:rFonts w:ascii="Book Antiqua" w:hAnsi="Book Antiqua" w:eastAsia="Book Antiqua"/>
          <w:sz w:val="24"/>
        </w:rPr>
        <w:t>ISO</w:t>
      </w:r>
      <w:r>
        <w:rPr>
          <w:rFonts w:ascii="Book Antiqua" w:hAnsi="Book Antiqua" w:eastAsia="Book Antiqua"/>
          <w:spacing w:val="76"/>
          <w:sz w:val="24"/>
        </w:rPr>
        <w:t> </w:t>
      </w:r>
      <w:r>
        <w:rPr>
          <w:rFonts w:ascii="Book Antiqua" w:hAnsi="Book Antiqua" w:eastAsia="Book Antiqua"/>
          <w:sz w:val="24"/>
        </w:rPr>
        <w:t>12048(</w:t>
      </w:r>
      <w:r>
        <w:rPr>
          <w:sz w:val="24"/>
        </w:rPr>
        <w:t>압축</w:t>
      </w:r>
      <w:r>
        <w:rPr>
          <w:spacing w:val="40"/>
          <w:sz w:val="24"/>
        </w:rPr>
        <w:t> </w:t>
      </w:r>
      <w:r>
        <w:rPr>
          <w:sz w:val="24"/>
        </w:rPr>
        <w:t>시험기를</w:t>
      </w:r>
      <w:r>
        <w:rPr>
          <w:spacing w:val="40"/>
          <w:sz w:val="24"/>
        </w:rPr>
        <w:t> </w:t>
      </w:r>
      <w:r>
        <w:rPr>
          <w:sz w:val="24"/>
        </w:rPr>
        <w:t>이용한</w:t>
      </w:r>
      <w:r>
        <w:rPr>
          <w:spacing w:val="40"/>
          <w:sz w:val="24"/>
        </w:rPr>
        <w:t> </w:t>
      </w:r>
      <w:r>
        <w:rPr>
          <w:sz w:val="24"/>
        </w:rPr>
        <w:t>수송</w:t>
      </w:r>
      <w:r>
        <w:rPr>
          <w:spacing w:val="40"/>
          <w:sz w:val="24"/>
        </w:rPr>
        <w:t> </w:t>
      </w:r>
      <w:r>
        <w:rPr>
          <w:sz w:val="24"/>
        </w:rPr>
        <w:t>포장화물의</w:t>
      </w:r>
      <w:r>
        <w:rPr>
          <w:spacing w:val="40"/>
          <w:sz w:val="24"/>
        </w:rPr>
        <w:t> </w:t>
      </w:r>
      <w:r>
        <w:rPr>
          <w:sz w:val="24"/>
        </w:rPr>
        <w:t>압축 시험과 적재 시험방법</w:t>
      </w:r>
      <w:r>
        <w:rPr>
          <w:rFonts w:ascii="Book Antiqua" w:hAnsi="Book Antiqua" w:eastAsia="Book Antiqua"/>
          <w:sz w:val="24"/>
        </w:rPr>
        <w:t>),</w:t>
      </w:r>
    </w:p>
    <w:p>
      <w:pPr>
        <w:pStyle w:val="ListParagraph"/>
        <w:numPr>
          <w:ilvl w:val="2"/>
          <w:numId w:val="2"/>
        </w:numPr>
        <w:tabs>
          <w:tab w:pos="1166" w:val="left" w:leader="none"/>
        </w:tabs>
        <w:spacing w:line="300" w:lineRule="auto" w:before="0" w:after="0"/>
        <w:ind w:left="1175" w:right="115" w:hanging="219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붙임</w:t>
      </w:r>
      <w:r>
        <w:rPr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13.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KS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T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ISO</w:t>
      </w:r>
      <w:r>
        <w:rPr>
          <w:rFonts w:ascii="Book Antiqua" w:hAnsi="Book Antiqua" w:eastAsia="Book Antiqua"/>
          <w:spacing w:val="40"/>
          <w:sz w:val="24"/>
        </w:rPr>
        <w:t> </w:t>
      </w:r>
      <w:r>
        <w:rPr>
          <w:rFonts w:ascii="Book Antiqua" w:hAnsi="Book Antiqua" w:eastAsia="Book Antiqua"/>
          <w:sz w:val="24"/>
        </w:rPr>
        <w:t>2234(</w:t>
      </w:r>
      <w:r>
        <w:rPr>
          <w:sz w:val="24"/>
        </w:rPr>
        <w:t>수송</w:t>
      </w:r>
      <w:r>
        <w:rPr>
          <w:spacing w:val="40"/>
          <w:sz w:val="24"/>
        </w:rPr>
        <w:t> </w:t>
      </w:r>
      <w:r>
        <w:rPr>
          <w:sz w:val="24"/>
        </w:rPr>
        <w:t>포장화물과</w:t>
      </w:r>
      <w:r>
        <w:rPr>
          <w:spacing w:val="40"/>
          <w:sz w:val="24"/>
        </w:rPr>
        <w:t> </w:t>
      </w:r>
      <w:r>
        <w:rPr>
          <w:sz w:val="24"/>
        </w:rPr>
        <w:t>단위화물의</w:t>
      </w:r>
      <w:r>
        <w:rPr>
          <w:spacing w:val="40"/>
          <w:sz w:val="24"/>
        </w:rPr>
        <w:t> </w:t>
      </w:r>
      <w:r>
        <w:rPr>
          <w:sz w:val="24"/>
        </w:rPr>
        <w:t>정적</w:t>
      </w:r>
      <w:r>
        <w:rPr>
          <w:spacing w:val="40"/>
          <w:sz w:val="24"/>
        </w:rPr>
        <w:t> </w:t>
      </w:r>
      <w:r>
        <w:rPr>
          <w:sz w:val="24"/>
        </w:rPr>
        <w:t>하중을</w:t>
      </w:r>
      <w:r>
        <w:rPr>
          <w:spacing w:val="40"/>
          <w:sz w:val="24"/>
        </w:rPr>
        <w:t> </w:t>
      </w:r>
      <w:r>
        <w:rPr>
          <w:sz w:val="24"/>
        </w:rPr>
        <w:t>이용 한 적재시험</w:t>
      </w:r>
      <w:r>
        <w:rPr>
          <w:rFonts w:ascii="Book Antiqua" w:hAnsi="Book Antiqua" w:eastAsia="Book Antiqua"/>
          <w:sz w:val="24"/>
        </w:rPr>
        <w:t>)</w:t>
      </w:r>
    </w:p>
    <w:p>
      <w:pPr>
        <w:spacing w:after="0" w:line="300" w:lineRule="auto"/>
        <w:jc w:val="left"/>
        <w:rPr>
          <w:rFonts w:ascii="Book Antiqua" w:hAnsi="Book Antiqua" w:eastAsia="Book Antiqua"/>
          <w:sz w:val="24"/>
        </w:rPr>
        <w:sectPr>
          <w:type w:val="continuous"/>
          <w:pgSz w:w="11900" w:h="16820"/>
          <w:pgMar w:header="0" w:footer="851" w:top="1600" w:bottom="1040" w:left="1300" w:right="1300"/>
        </w:sect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rPr>
          <w:rFonts w:ascii="Book Antiqua"/>
          <w:sz w:val="20"/>
        </w:rPr>
      </w:pPr>
    </w:p>
    <w:p>
      <w:pPr>
        <w:pStyle w:val="BodyText"/>
        <w:spacing w:before="2"/>
        <w:rPr>
          <w:rFonts w:ascii="Book Antiqua"/>
          <w:sz w:val="16"/>
        </w:rPr>
      </w:pPr>
    </w:p>
    <w:p>
      <w:pPr>
        <w:pStyle w:val="ListParagraph"/>
        <w:numPr>
          <w:ilvl w:val="1"/>
          <w:numId w:val="2"/>
        </w:numPr>
        <w:tabs>
          <w:tab w:pos="958" w:val="left" w:leader="none"/>
        </w:tabs>
        <w:spacing w:line="240" w:lineRule="auto" w:before="66" w:after="0"/>
        <w:ind w:left="957" w:right="0" w:hanging="361"/>
        <w:jc w:val="left"/>
        <w:rPr>
          <w:rFonts w:ascii="Book Antiqua" w:hAnsi="Book Antiqua" w:eastAsia="Book Antiqua"/>
          <w:sz w:val="24"/>
        </w:rPr>
      </w:pPr>
      <w:r>
        <w:rPr>
          <w:sz w:val="24"/>
        </w:rPr>
        <w:t>시험장치</w:t>
      </w:r>
      <w:r>
        <w:rPr>
          <w:spacing w:val="29"/>
          <w:sz w:val="24"/>
        </w:rPr>
        <w:t> </w:t>
      </w:r>
      <w:r>
        <w:rPr>
          <w:rFonts w:ascii="Book Antiqua" w:hAnsi="Book Antiqua" w:eastAsia="Book Antiqua"/>
          <w:spacing w:val="-10"/>
          <w:sz w:val="24"/>
        </w:rPr>
        <w:t>:</w:t>
      </w:r>
    </w:p>
    <w:p>
      <w:pPr>
        <w:pStyle w:val="BodyText"/>
        <w:spacing w:before="1"/>
        <w:rPr>
          <w:rFonts w:ascii="Book Antiqua"/>
          <w:sz w:val="7"/>
        </w:rPr>
      </w:pPr>
      <w:r>
        <w:rPr/>
        <w:drawing>
          <wp:anchor distT="0" distB="0" distL="0" distR="0" allowOverlap="1" layoutInCell="1" locked="0" behindDoc="0" simplePos="0" relativeHeight="12">
            <wp:simplePos x="0" y="0"/>
            <wp:positionH relativeFrom="page">
              <wp:posOffset>2836164</wp:posOffset>
            </wp:positionH>
            <wp:positionV relativeFrom="paragraph">
              <wp:posOffset>71296</wp:posOffset>
            </wp:positionV>
            <wp:extent cx="1868447" cy="1839468"/>
            <wp:effectExtent l="0" t="0" r="0" b="0"/>
            <wp:wrapTopAndBottom/>
            <wp:docPr id="21" name="image14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2" name="image14.jpe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68447" cy="183946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before="27"/>
        <w:ind w:left="1554" w:right="1552" w:firstLine="0"/>
        <w:jc w:val="center"/>
        <w:rPr>
          <w:rFonts w:ascii="Malgun Gothic" w:eastAsia="Malgun Gothic"/>
          <w:b/>
          <w:sz w:val="24"/>
        </w:rPr>
      </w:pPr>
      <w:r>
        <w:rPr>
          <w:rFonts w:ascii="Malgun Gothic" w:eastAsia="Malgun Gothic"/>
          <w:b/>
          <w:sz w:val="24"/>
        </w:rPr>
        <w:t>그림</w:t>
      </w:r>
      <w:r>
        <w:rPr>
          <w:rFonts w:ascii="Malgun Gothic" w:eastAsia="Malgun Gothic"/>
          <w:b/>
          <w:spacing w:val="28"/>
          <w:sz w:val="24"/>
        </w:rPr>
        <w:t> </w:t>
      </w:r>
      <w:r>
        <w:rPr>
          <w:rFonts w:ascii="Times New Roman" w:eastAsia="Times New Roman"/>
          <w:sz w:val="24"/>
        </w:rPr>
        <w:t>48.</w:t>
      </w:r>
      <w:r>
        <w:rPr>
          <w:rFonts w:ascii="Times New Roman" w:eastAsia="Times New Roman"/>
          <w:spacing w:val="54"/>
          <w:sz w:val="24"/>
        </w:rPr>
        <w:t> </w:t>
      </w:r>
      <w:r>
        <w:rPr>
          <w:rFonts w:ascii="Malgun Gothic" w:eastAsia="Malgun Gothic"/>
          <w:b/>
          <w:sz w:val="24"/>
        </w:rPr>
        <w:t>적재하중</w:t>
      </w:r>
      <w:r>
        <w:rPr>
          <w:rFonts w:ascii="Malgun Gothic" w:eastAsia="Malgun Gothic"/>
          <w:b/>
          <w:spacing w:val="28"/>
          <w:sz w:val="24"/>
        </w:rPr>
        <w:t> </w:t>
      </w:r>
      <w:r>
        <w:rPr>
          <w:rFonts w:ascii="Malgun Gothic" w:eastAsia="Malgun Gothic"/>
          <w:b/>
          <w:spacing w:val="-5"/>
          <w:sz w:val="24"/>
        </w:rPr>
        <w:t>시험기</w:t>
      </w:r>
    </w:p>
    <w:sectPr>
      <w:footerReference w:type="default" r:id="rId19"/>
      <w:pgSz w:w="11900" w:h="16820"/>
      <w:pgMar w:footer="851" w:header="0" w:top="1600" w:bottom="1040" w:left="13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MS PGothic">
    <w:altName w:val="MS PGothic"/>
    <w:charset w:val="0"/>
    <w:family w:val="swiss"/>
    <w:pitch w:val="variable"/>
  </w:font>
  <w:font w:name="Gulim">
    <w:altName w:val="Gulim"/>
    <w:charset w:val="0"/>
    <w:family w:val="swiss"/>
    <w:pitch w:val="variable"/>
  </w:font>
  <w:font w:name="Malgun Gothic">
    <w:altName w:val="Malgun Gothic"/>
    <w:charset w:val="0"/>
    <w:family w:val="swiss"/>
    <w:pitch w:val="variable"/>
  </w:font>
  <w:font w:name="Book Antiqua">
    <w:altName w:val="Book Antiqua"/>
    <w:charset w:val="0"/>
    <w:family w:val="roman"/>
    <w:pitch w:val="variable"/>
  </w:font>
  <w:font w:name="Dotum">
    <w:altName w:val="Dotum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282.406403pt;margin-top:787.468689pt;width:30.2pt;height:11.95pt;mso-position-horizontal-relative:page;mso-position-vertical-relative:page;z-index:-15942656" type="#_x0000_t202" id="docshape1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fldChar w:fldCharType="begin"/>
                </w:r>
                <w:r>
                  <w:rPr>
                    <w:rFonts w:ascii="Gulim"/>
                    <w:sz w:val="20"/>
                  </w:rPr>
                  <w:instrText> PAGE </w:instrText>
                </w:r>
                <w:r>
                  <w:rPr>
                    <w:rFonts w:ascii="Gulim"/>
                    <w:sz w:val="20"/>
                  </w:rPr>
                  <w:fldChar w:fldCharType="separate"/>
                </w:r>
                <w:r>
                  <w:rPr>
                    <w:rFonts w:ascii="Gulim"/>
                    <w:sz w:val="20"/>
                  </w:rPr>
                  <w:t>1</w:t>
                </w:r>
                <w:r>
                  <w:rPr>
                    <w:rFonts w:ascii="Gulim"/>
                    <w:sz w:val="20"/>
                  </w:rPr>
                  <w:fldChar w:fldCharType="end"/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pict>
        <v:shape style="position:absolute;margin-left:279.527954pt;margin-top:787.468689pt;width:35.950pt;height:11.95pt;mso-position-horizontal-relative:page;mso-position-vertical-relative:page;z-index:-15942144" type="#_x0000_t202" id="docshape49" filled="false" stroked="false">
          <v:textbox inset="0,0,0,0">
            <w:txbxContent>
              <w:p>
                <w:pPr>
                  <w:spacing w:line="239" w:lineRule="exact" w:before="0"/>
                  <w:ind w:left="20" w:right="0" w:firstLine="0"/>
                  <w:jc w:val="left"/>
                  <w:rPr>
                    <w:rFonts w:ascii="Gulim"/>
                    <w:sz w:val="20"/>
                  </w:rPr>
                </w:pPr>
                <w:r>
                  <w:rPr>
                    <w:rFonts w:ascii="Gulim"/>
                    <w:sz w:val="20"/>
                  </w:rPr>
                  <w:t>-</w:t>
                </w:r>
                <w:r>
                  <w:rPr>
                    <w:rFonts w:ascii="Gulim"/>
                    <w:spacing w:val="31"/>
                    <w:sz w:val="20"/>
                  </w:rPr>
                  <w:t> </w:t>
                </w:r>
                <w:r>
                  <w:rPr>
                    <w:rFonts w:ascii="Gulim"/>
                    <w:sz w:val="20"/>
                  </w:rPr>
                  <w:t>10</w:t>
                </w:r>
                <w:r>
                  <w:rPr>
                    <w:rFonts w:ascii="Gulim"/>
                    <w:spacing w:val="30"/>
                    <w:sz w:val="20"/>
                  </w:rPr>
                  <w:t> </w:t>
                </w:r>
                <w:r>
                  <w:rPr>
                    <w:rFonts w:ascii="Gulim"/>
                    <w:spacing w:val="-10"/>
                    <w:sz w:val="20"/>
                  </w:rPr>
                  <w:t>-</w:t>
                </w:r>
              </w:p>
            </w:txbxContent>
          </v:textbox>
          <w10:wrap type="none"/>
        </v:shape>
      </w:pic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3">
    <w:multiLevelType w:val="hybridMultilevel"/>
    <w:lvl w:ilvl="0">
      <w:start w:val="1"/>
      <w:numFmt w:val="decimal"/>
      <w:lvlText w:val="%1)"/>
      <w:lvlJc w:val="left"/>
      <w:pPr>
        <w:ind w:left="556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○"/>
      <w:lvlJc w:val="left"/>
      <w:pPr>
        <w:ind w:left="964" w:hanging="367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980" w:hanging="367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1000" w:hanging="367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2185" w:hanging="367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3371" w:hanging="367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4557" w:hanging="367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5742" w:hanging="367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6928" w:hanging="367"/>
      </w:pPr>
      <w:rPr>
        <w:rFonts w:hint="default"/>
        <w:lang w:val="en-US" w:eastAsia="ko-KR" w:bidi="ar-SA"/>
      </w:rPr>
    </w:lvl>
  </w:abstractNum>
  <w:abstractNum w:abstractNumId="2">
    <w:multiLevelType w:val="hybridMultilevel"/>
    <w:lvl w:ilvl="0">
      <w:start w:val="1"/>
      <w:numFmt w:val="decimal"/>
      <w:lvlText w:val="%1)"/>
      <w:lvlJc w:val="left"/>
      <w:pPr>
        <w:ind w:left="556" w:hanging="320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○"/>
      <w:lvlJc w:val="left"/>
      <w:pPr>
        <w:ind w:left="976" w:hanging="37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04" w:hanging="379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28" w:hanging="37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3" w:hanging="37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77" w:hanging="37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02" w:hanging="37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26" w:hanging="37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51" w:hanging="379"/>
      </w:pPr>
      <w:rPr>
        <w:rFonts w:hint="default"/>
        <w:lang w:val="en-US" w:eastAsia="ko-KR" w:bidi="ar-SA"/>
      </w:rPr>
    </w:lvl>
  </w:abstractNum>
  <w:abstractNum w:abstractNumId="1">
    <w:multiLevelType w:val="hybridMultilevel"/>
    <w:lvl w:ilvl="0">
      <w:start w:val="1"/>
      <w:numFmt w:val="decimal"/>
      <w:lvlText w:val="(%1)"/>
      <w:lvlJc w:val="left"/>
      <w:pPr>
        <w:ind w:left="635" w:hanging="399"/>
        <w:jc w:val="left"/>
      </w:pPr>
      <w:rPr>
        <w:rFonts w:hint="default" w:ascii="Book Antiqua" w:hAnsi="Book Antiqua" w:eastAsia="Book Antiqua" w:cs="Book Antiqua"/>
        <w:b w:val="0"/>
        <w:bCs w:val="0"/>
        <w:i w:val="0"/>
        <w:iCs w:val="0"/>
        <w:spacing w:val="-1"/>
        <w:w w:val="99"/>
        <w:sz w:val="24"/>
        <w:szCs w:val="24"/>
        <w:lang w:val="en-US" w:eastAsia="ko-KR" w:bidi="ar-SA"/>
      </w:rPr>
    </w:lvl>
    <w:lvl w:ilvl="1">
      <w:start w:val="0"/>
      <w:numFmt w:val="bullet"/>
      <w:lvlText w:val="○"/>
      <w:lvlJc w:val="left"/>
      <w:pPr>
        <w:ind w:left="976" w:hanging="37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2">
      <w:start w:val="0"/>
      <w:numFmt w:val="bullet"/>
      <w:lvlText w:val="-"/>
      <w:lvlJc w:val="left"/>
      <w:pPr>
        <w:ind w:left="1175" w:hanging="219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195" w:hanging="219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210" w:hanging="219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225" w:hanging="219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240" w:hanging="219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255" w:hanging="219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270" w:hanging="219"/>
      </w:pPr>
      <w:rPr>
        <w:rFonts w:hint="default"/>
        <w:lang w:val="en-US" w:eastAsia="ko-KR" w:bidi="ar-SA"/>
      </w:rPr>
    </w:lvl>
  </w:abstractNum>
  <w:abstractNum w:abstractNumId="0">
    <w:multiLevelType w:val="hybridMultilevel"/>
    <w:lvl w:ilvl="0">
      <w:start w:val="0"/>
      <w:numFmt w:val="bullet"/>
      <w:lvlText w:val="○"/>
      <w:lvlJc w:val="left"/>
      <w:pPr>
        <w:ind w:left="736" w:hanging="379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w w:val="165"/>
        <w:sz w:val="24"/>
        <w:szCs w:val="24"/>
        <w:lang w:val="en-US" w:eastAsia="ko-KR" w:bidi="ar-SA"/>
      </w:rPr>
    </w:lvl>
    <w:lvl w:ilvl="1">
      <w:start w:val="0"/>
      <w:numFmt w:val="bullet"/>
      <w:lvlText w:val="-"/>
      <w:lvlJc w:val="left"/>
      <w:pPr>
        <w:ind w:left="971" w:hanging="200"/>
      </w:pPr>
      <w:rPr>
        <w:rFonts w:hint="default" w:ascii="Book Antiqua" w:hAnsi="Book Antiqua" w:eastAsia="Book Antiqua" w:cs="Book Antiqua"/>
        <w:b w:val="0"/>
        <w:bCs w:val="0"/>
        <w:i w:val="0"/>
        <w:iCs w:val="0"/>
        <w:w w:val="99"/>
        <w:sz w:val="24"/>
        <w:szCs w:val="24"/>
        <w:lang w:val="en-US" w:eastAsia="ko-KR" w:bidi="ar-SA"/>
      </w:rPr>
    </w:lvl>
    <w:lvl w:ilvl="2">
      <w:start w:val="0"/>
      <w:numFmt w:val="bullet"/>
      <w:lvlText w:val="•"/>
      <w:lvlJc w:val="left"/>
      <w:pPr>
        <w:ind w:left="1904" w:hanging="200"/>
      </w:pPr>
      <w:rPr>
        <w:rFonts w:hint="default"/>
        <w:lang w:val="en-US" w:eastAsia="ko-KR" w:bidi="ar-SA"/>
      </w:rPr>
    </w:lvl>
    <w:lvl w:ilvl="3">
      <w:start w:val="0"/>
      <w:numFmt w:val="bullet"/>
      <w:lvlText w:val="•"/>
      <w:lvlJc w:val="left"/>
      <w:pPr>
        <w:ind w:left="2828" w:hanging="200"/>
      </w:pPr>
      <w:rPr>
        <w:rFonts w:hint="default"/>
        <w:lang w:val="en-US" w:eastAsia="ko-KR" w:bidi="ar-SA"/>
      </w:rPr>
    </w:lvl>
    <w:lvl w:ilvl="4">
      <w:start w:val="0"/>
      <w:numFmt w:val="bullet"/>
      <w:lvlText w:val="•"/>
      <w:lvlJc w:val="left"/>
      <w:pPr>
        <w:ind w:left="3753" w:hanging="200"/>
      </w:pPr>
      <w:rPr>
        <w:rFonts w:hint="default"/>
        <w:lang w:val="en-US" w:eastAsia="ko-KR" w:bidi="ar-SA"/>
      </w:rPr>
    </w:lvl>
    <w:lvl w:ilvl="5">
      <w:start w:val="0"/>
      <w:numFmt w:val="bullet"/>
      <w:lvlText w:val="•"/>
      <w:lvlJc w:val="left"/>
      <w:pPr>
        <w:ind w:left="4677" w:hanging="200"/>
      </w:pPr>
      <w:rPr>
        <w:rFonts w:hint="default"/>
        <w:lang w:val="en-US" w:eastAsia="ko-KR" w:bidi="ar-SA"/>
      </w:rPr>
    </w:lvl>
    <w:lvl w:ilvl="6">
      <w:start w:val="0"/>
      <w:numFmt w:val="bullet"/>
      <w:lvlText w:val="•"/>
      <w:lvlJc w:val="left"/>
      <w:pPr>
        <w:ind w:left="5602" w:hanging="200"/>
      </w:pPr>
      <w:rPr>
        <w:rFonts w:hint="default"/>
        <w:lang w:val="en-US" w:eastAsia="ko-KR" w:bidi="ar-SA"/>
      </w:rPr>
    </w:lvl>
    <w:lvl w:ilvl="7">
      <w:start w:val="0"/>
      <w:numFmt w:val="bullet"/>
      <w:lvlText w:val="•"/>
      <w:lvlJc w:val="left"/>
      <w:pPr>
        <w:ind w:left="6526" w:hanging="200"/>
      </w:pPr>
      <w:rPr>
        <w:rFonts w:hint="default"/>
        <w:lang w:val="en-US" w:eastAsia="ko-KR" w:bidi="ar-SA"/>
      </w:rPr>
    </w:lvl>
    <w:lvl w:ilvl="8">
      <w:start w:val="0"/>
      <w:numFmt w:val="bullet"/>
      <w:lvlText w:val="•"/>
      <w:lvlJc w:val="left"/>
      <w:pPr>
        <w:ind w:left="7451" w:hanging="200"/>
      </w:pPr>
      <w:rPr>
        <w:rFonts w:hint="default"/>
        <w:lang w:val="en-US" w:eastAsia="ko-KR" w:bidi="ar-SA"/>
      </w:rPr>
    </w:lvl>
  </w:abstract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Dotum" w:hAnsi="Dotum" w:eastAsia="Dotum" w:cs="Dotum"/>
      <w:lang w:val="en-US" w:eastAsia="ko-KR" w:bidi="ar-SA"/>
    </w:rPr>
  </w:style>
  <w:style w:styleId="BodyText" w:type="paragraph">
    <w:name w:val="Body Text"/>
    <w:basedOn w:val="Normal"/>
    <w:uiPriority w:val="1"/>
    <w:qFormat/>
    <w:pPr/>
    <w:rPr>
      <w:rFonts w:ascii="Dotum" w:hAnsi="Dotum" w:eastAsia="Dotum" w:cs="Dotum"/>
      <w:sz w:val="24"/>
      <w:szCs w:val="24"/>
      <w:lang w:val="en-US" w:eastAsia="ko-KR" w:bidi="ar-SA"/>
    </w:rPr>
  </w:style>
  <w:style w:styleId="Heading1" w:type="paragraph">
    <w:name w:val="Heading 1"/>
    <w:basedOn w:val="Normal"/>
    <w:uiPriority w:val="1"/>
    <w:qFormat/>
    <w:pPr>
      <w:ind w:left="1554" w:right="1552"/>
      <w:jc w:val="center"/>
      <w:outlineLvl w:val="1"/>
    </w:pPr>
    <w:rPr>
      <w:rFonts w:ascii="Malgun Gothic" w:hAnsi="Malgun Gothic" w:eastAsia="Malgun Gothic" w:cs="Malgun Gothic"/>
      <w:b/>
      <w:bCs/>
      <w:sz w:val="24"/>
      <w:szCs w:val="24"/>
      <w:lang w:val="en-US" w:eastAsia="ko-KR" w:bidi="ar-SA"/>
    </w:rPr>
  </w:style>
  <w:style w:styleId="Title" w:type="paragraph">
    <w:name w:val="Title"/>
    <w:basedOn w:val="Normal"/>
    <w:uiPriority w:val="1"/>
    <w:qFormat/>
    <w:pPr>
      <w:spacing w:line="477" w:lineRule="exact"/>
      <w:ind w:left="1554" w:right="1552"/>
      <w:jc w:val="center"/>
    </w:pPr>
    <w:rPr>
      <w:rFonts w:ascii="Malgun Gothic" w:hAnsi="Malgun Gothic" w:eastAsia="Malgun Gothic" w:cs="Malgun Gothic"/>
      <w:b/>
      <w:bCs/>
      <w:sz w:val="28"/>
      <w:szCs w:val="28"/>
      <w:lang w:val="en-US" w:eastAsia="ko-KR" w:bidi="ar-SA"/>
    </w:rPr>
  </w:style>
  <w:style w:styleId="ListParagraph" w:type="paragraph">
    <w:name w:val="List Paragraph"/>
    <w:basedOn w:val="Normal"/>
    <w:uiPriority w:val="1"/>
    <w:qFormat/>
    <w:pPr>
      <w:ind w:left="957" w:hanging="361"/>
    </w:pPr>
    <w:rPr>
      <w:rFonts w:ascii="Dotum" w:hAnsi="Dotum" w:eastAsia="Dotum" w:cs="Dotum"/>
      <w:lang w:val="en-US" w:eastAsia="ko-KR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ko-KR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jpeg"/><Relationship Id="rId11" Type="http://schemas.openxmlformats.org/officeDocument/2006/relationships/image" Target="media/image6.jpeg"/><Relationship Id="rId12" Type="http://schemas.openxmlformats.org/officeDocument/2006/relationships/image" Target="media/image7.jpeg"/><Relationship Id="rId13" Type="http://schemas.openxmlformats.org/officeDocument/2006/relationships/image" Target="media/image8.jpeg"/><Relationship Id="rId14" Type="http://schemas.openxmlformats.org/officeDocument/2006/relationships/image" Target="media/image9.jpeg"/><Relationship Id="rId15" Type="http://schemas.openxmlformats.org/officeDocument/2006/relationships/image" Target="media/image10.jpeg"/><Relationship Id="rId16" Type="http://schemas.openxmlformats.org/officeDocument/2006/relationships/image" Target="media/image11.jpeg"/><Relationship Id="rId17" Type="http://schemas.openxmlformats.org/officeDocument/2006/relationships/image" Target="media/image12.jpeg"/><Relationship Id="rId18" Type="http://schemas.openxmlformats.org/officeDocument/2006/relationships/image" Target="media/image13.jpeg"/><Relationship Id="rId19" Type="http://schemas.openxmlformats.org/officeDocument/2006/relationships/footer" Target="footer2.xml"/><Relationship Id="rId20" Type="http://schemas.openxmlformats.org/officeDocument/2006/relationships/image" Target="media/image14.jpeg"/><Relationship Id="rId21" Type="http://schemas.openxmlformats.org/officeDocument/2006/relationships/numbering" Target="numbering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title>에코물류패키징시험평가_포장시스템평가.hwp</dc:title>
  <dcterms:created xsi:type="dcterms:W3CDTF">2022-09-28T05:48:08Z</dcterms:created>
  <dcterms:modified xsi:type="dcterms:W3CDTF">2022-09-28T05:48:08Z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2014-02-27T00:00:00Z</vt:filetime>
  </property>
  <property fmtid="{D5CDD505-2E9C-101B-9397-08002B2CF9AE}" pid="3" name="Creator">
    <vt:lpwstr>Haansoft Hangul 2007 7, 5, 12, 644</vt:lpwstr>
  </property>
  <property fmtid="{D5CDD505-2E9C-101B-9397-08002B2CF9AE}" pid="4" name="LastSaved">
    <vt:filetime>2022-09-28T00:00:00Z</vt:filetime>
  </property>
</Properties>
</file>