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rFonts w:ascii="Times New Roman"/>
        </w:rPr>
      </w:pPr>
    </w:p>
    <w:p>
      <w:pPr>
        <w:pStyle w:val="BodyText"/>
        <w:ind w:left="0"/>
        <w:rPr>
          <w:rFonts w:ascii="Times New Roman"/>
        </w:rPr>
      </w:pPr>
    </w:p>
    <w:p>
      <w:pPr>
        <w:pStyle w:val="Title"/>
      </w:pPr>
      <w:r>
        <w:rPr>
          <w:spacing w:val="9"/>
        </w:rPr>
        <w:t>패키징</w:t>
      </w:r>
      <w:r>
        <w:rPr>
          <w:spacing w:val="52"/>
        </w:rPr>
        <w:t> </w:t>
      </w:r>
      <w:r>
        <w:rPr>
          <w:spacing w:val="9"/>
        </w:rPr>
        <w:t>지활용</w:t>
      </w:r>
      <w:r>
        <w:rPr>
          <w:spacing w:val="52"/>
        </w:rPr>
        <w:t> </w:t>
      </w:r>
      <w:r>
        <w:rPr/>
        <w:t>적용</w:t>
      </w:r>
      <w:r>
        <w:rPr>
          <w:spacing w:val="55"/>
        </w:rPr>
        <w:t> </w:t>
      </w:r>
      <w:r>
        <w:rPr>
          <w:spacing w:val="-5"/>
        </w:rPr>
        <w:t>사례</w:t>
      </w:r>
    </w:p>
    <w:p>
      <w:pPr>
        <w:pStyle w:val="BodyText"/>
        <w:ind w:left="0"/>
        <w:rPr>
          <w:rFonts w:ascii="Gulim"/>
          <w:sz w:val="26"/>
        </w:rPr>
      </w:pPr>
    </w:p>
    <w:p>
      <w:pPr>
        <w:pStyle w:val="BodyText"/>
        <w:spacing w:before="6"/>
        <w:ind w:left="0"/>
        <w:rPr>
          <w:rFonts w:ascii="Gulim"/>
          <w:sz w:val="35"/>
        </w:rPr>
      </w:pPr>
    </w:p>
    <w:p>
      <w:pPr>
        <w:spacing w:line="409" w:lineRule="exact" w:before="0"/>
        <w:ind w:left="117" w:right="0" w:firstLine="0"/>
        <w:jc w:val="both"/>
        <w:rPr>
          <w:rFonts w:ascii="Malgun Gothic" w:eastAsia="Malgun Gothic"/>
          <w:sz w:val="24"/>
        </w:rPr>
      </w:pPr>
      <w:r>
        <w:rPr>
          <w:rFonts w:ascii="Malgun Gothic" w:eastAsia="Malgun Gothic"/>
          <w:sz w:val="24"/>
        </w:rPr>
        <w:t>패키징</w:t>
      </w:r>
      <w:r>
        <w:rPr>
          <w:rFonts w:ascii="Malgun Gothic" w:eastAsia="Malgun Gothic"/>
          <w:spacing w:val="71"/>
          <w:sz w:val="24"/>
        </w:rPr>
        <w:t> </w:t>
      </w:r>
      <w:r>
        <w:rPr>
          <w:rFonts w:ascii="Malgun Gothic" w:eastAsia="Malgun Gothic"/>
          <w:sz w:val="24"/>
        </w:rPr>
        <w:t>물질</w:t>
      </w:r>
      <w:r>
        <w:rPr>
          <w:rFonts w:ascii="Malgun Gothic" w:eastAsia="Malgun Gothic"/>
          <w:spacing w:val="72"/>
          <w:sz w:val="24"/>
        </w:rPr>
        <w:t> </w:t>
      </w:r>
      <w:r>
        <w:rPr>
          <w:rFonts w:ascii="Malgun Gothic" w:eastAsia="Malgun Gothic"/>
          <w:sz w:val="24"/>
        </w:rPr>
        <w:t>재활용</w:t>
      </w:r>
      <w:r>
        <w:rPr>
          <w:rFonts w:ascii="Malgun Gothic" w:eastAsia="Malgun Gothic"/>
          <w:spacing w:val="70"/>
          <w:sz w:val="24"/>
        </w:rPr>
        <w:t> </w:t>
      </w:r>
      <w:r>
        <w:rPr>
          <w:rFonts w:ascii="Malgun Gothic" w:eastAsia="Malgun Gothic"/>
          <w:sz w:val="24"/>
        </w:rPr>
        <w:t>관련</w:t>
      </w:r>
      <w:r>
        <w:rPr>
          <w:rFonts w:ascii="Malgun Gothic" w:eastAsia="Malgun Gothic"/>
          <w:spacing w:val="72"/>
          <w:sz w:val="24"/>
        </w:rPr>
        <w:t> </w:t>
      </w:r>
      <w:r>
        <w:rPr>
          <w:rFonts w:ascii="Malgun Gothic" w:eastAsia="Malgun Gothic"/>
          <w:sz w:val="24"/>
        </w:rPr>
        <w:t>국제</w:t>
      </w:r>
      <w:r>
        <w:rPr>
          <w:rFonts w:ascii="Malgun Gothic" w:eastAsia="Malgun Gothic"/>
          <w:spacing w:val="71"/>
          <w:sz w:val="24"/>
        </w:rPr>
        <w:t> </w:t>
      </w:r>
      <w:r>
        <w:rPr>
          <w:rFonts w:ascii="Malgun Gothic" w:eastAsia="Malgun Gothic"/>
          <w:sz w:val="24"/>
        </w:rPr>
        <w:t>표준인</w:t>
      </w:r>
      <w:r>
        <w:rPr>
          <w:rFonts w:ascii="Malgun Gothic" w:eastAsia="Malgun Gothic"/>
          <w:spacing w:val="72"/>
          <w:sz w:val="24"/>
        </w:rPr>
        <w:t> </w:t>
      </w:r>
      <w:r>
        <w:rPr>
          <w:rFonts w:ascii="Malgun Gothic" w:eastAsia="Malgun Gothic"/>
          <w:sz w:val="24"/>
        </w:rPr>
        <w:t>ISO</w:t>
      </w:r>
      <w:r>
        <w:rPr>
          <w:rFonts w:ascii="Malgun Gothic" w:eastAsia="Malgun Gothic"/>
          <w:spacing w:val="70"/>
          <w:sz w:val="24"/>
        </w:rPr>
        <w:t> </w:t>
      </w:r>
      <w:r>
        <w:rPr>
          <w:rFonts w:ascii="Malgun Gothic" w:eastAsia="Malgun Gothic"/>
          <w:sz w:val="24"/>
        </w:rPr>
        <w:t>18604의</w:t>
      </w:r>
      <w:r>
        <w:rPr>
          <w:rFonts w:ascii="Malgun Gothic" w:eastAsia="Malgun Gothic"/>
          <w:spacing w:val="72"/>
          <w:sz w:val="24"/>
        </w:rPr>
        <w:t> </w:t>
      </w:r>
      <w:r>
        <w:rPr>
          <w:rFonts w:ascii="Malgun Gothic" w:eastAsia="Malgun Gothic"/>
          <w:sz w:val="24"/>
        </w:rPr>
        <w:t>물질</w:t>
      </w:r>
      <w:r>
        <w:rPr>
          <w:rFonts w:ascii="Malgun Gothic" w:eastAsia="Malgun Gothic"/>
          <w:spacing w:val="71"/>
          <w:sz w:val="24"/>
        </w:rPr>
        <w:t> </w:t>
      </w:r>
      <w:r>
        <w:rPr>
          <w:rFonts w:ascii="Malgun Gothic" w:eastAsia="Malgun Gothic"/>
          <w:sz w:val="24"/>
        </w:rPr>
        <w:t>재활용</w:t>
      </w:r>
      <w:r>
        <w:rPr>
          <w:rFonts w:ascii="Malgun Gothic" w:eastAsia="Malgun Gothic"/>
          <w:spacing w:val="72"/>
          <w:sz w:val="24"/>
        </w:rPr>
        <w:t> </w:t>
      </w:r>
      <w:r>
        <w:rPr>
          <w:rFonts w:ascii="Malgun Gothic" w:eastAsia="Malgun Gothic"/>
          <w:sz w:val="24"/>
        </w:rPr>
        <w:t>적용</w:t>
      </w:r>
      <w:r>
        <w:rPr>
          <w:rFonts w:ascii="Malgun Gothic" w:eastAsia="Malgun Gothic"/>
          <w:spacing w:val="70"/>
          <w:sz w:val="24"/>
        </w:rPr>
        <w:t> </w:t>
      </w:r>
      <w:r>
        <w:rPr>
          <w:rFonts w:ascii="Malgun Gothic" w:eastAsia="Malgun Gothic"/>
          <w:spacing w:val="-5"/>
          <w:sz w:val="24"/>
        </w:rPr>
        <w:t>사례를</w:t>
      </w:r>
    </w:p>
    <w:p>
      <w:pPr>
        <w:spacing w:line="211" w:lineRule="auto" w:before="13"/>
        <w:ind w:left="117" w:right="115" w:firstLine="0"/>
        <w:jc w:val="both"/>
        <w:rPr>
          <w:rFonts w:ascii="Malgun Gothic" w:hAnsi="Malgun Gothic" w:eastAsia="Malgun Gothic"/>
          <w:sz w:val="24"/>
        </w:rPr>
      </w:pPr>
      <w:r>
        <w:rPr>
          <w:rFonts w:ascii="Gulim" w:hAnsi="Gulim" w:eastAsia="Gulim"/>
          <w:spacing w:val="12"/>
          <w:sz w:val="24"/>
        </w:rPr>
        <w:t>【</w:t>
      </w:r>
      <w:r>
        <w:rPr>
          <w:rFonts w:ascii="Gulim" w:hAnsi="Gulim" w:eastAsia="Gulim"/>
          <w:sz w:val="24"/>
        </w:rPr>
        <w:t>표</w:t>
      </w:r>
      <w:r>
        <w:rPr>
          <w:rFonts w:ascii="Gulim" w:hAnsi="Gulim" w:eastAsia="Gulim"/>
          <w:spacing w:val="40"/>
          <w:sz w:val="24"/>
        </w:rPr>
        <w:t> </w:t>
      </w:r>
      <w:r>
        <w:rPr>
          <w:rFonts w:ascii="Gulim" w:hAnsi="Gulim" w:eastAsia="Gulim"/>
          <w:spacing w:val="11"/>
          <w:sz w:val="24"/>
        </w:rPr>
        <w:t>3-</w:t>
      </w:r>
      <w:r>
        <w:rPr>
          <w:rFonts w:ascii="Gulim" w:hAnsi="Gulim" w:eastAsia="Gulim"/>
          <w:spacing w:val="12"/>
          <w:sz w:val="24"/>
        </w:rPr>
        <w:t>34</w:t>
      </w:r>
      <w:r>
        <w:rPr>
          <w:rFonts w:ascii="Cambria" w:hAnsi="Cambria" w:eastAsia="Cambria"/>
          <w:spacing w:val="12"/>
          <w:sz w:val="24"/>
        </w:rPr>
        <w:t>∼</w:t>
      </w:r>
      <w:r>
        <w:rPr>
          <w:rFonts w:ascii="Gulim" w:hAnsi="Gulim" w:eastAsia="Gulim"/>
          <w:spacing w:val="12"/>
          <w:sz w:val="24"/>
        </w:rPr>
        <w:t>40】</w:t>
      </w:r>
      <w:r>
        <w:rPr>
          <w:rFonts w:ascii="Malgun Gothic" w:hAnsi="Malgun Gothic" w:eastAsia="Malgun Gothic"/>
          <w:sz w:val="24"/>
        </w:rPr>
        <w:t>에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나타내었다</w:t>
      </w:r>
      <w:r>
        <w:rPr>
          <w:rFonts w:ascii="Malgun Gothic" w:hAnsi="Malgun Gothic" w:eastAsia="Malgun Gothic"/>
          <w:spacing w:val="20"/>
          <w:sz w:val="24"/>
        </w:rPr>
        <w:t>. </w:t>
      </w:r>
      <w:r>
        <w:rPr>
          <w:rFonts w:ascii="Malgun Gothic" w:hAnsi="Malgun Gothic" w:eastAsia="Malgun Gothic"/>
          <w:sz w:val="24"/>
        </w:rPr>
        <w:t>각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나라별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재활용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관련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법</w:t>
      </w:r>
      <w:r>
        <w:rPr>
          <w:rFonts w:ascii="Malgun Gothic" w:hAnsi="Malgun Gothic" w:eastAsia="Malgun Gothic"/>
          <w:spacing w:val="20"/>
          <w:sz w:val="24"/>
        </w:rPr>
        <w:t>, </w:t>
      </w:r>
      <w:r>
        <w:rPr>
          <w:rFonts w:ascii="Malgun Gothic" w:hAnsi="Malgun Gothic" w:eastAsia="Malgun Gothic"/>
          <w:sz w:val="24"/>
        </w:rPr>
        <w:t>제도</w:t>
      </w:r>
      <w:r>
        <w:rPr>
          <w:rFonts w:ascii="Malgun Gothic" w:hAnsi="Malgun Gothic" w:eastAsia="Malgun Gothic"/>
          <w:spacing w:val="20"/>
          <w:sz w:val="24"/>
        </w:rPr>
        <w:t>, </w:t>
      </w:r>
      <w:r>
        <w:rPr>
          <w:rFonts w:ascii="Malgun Gothic" w:hAnsi="Malgun Gothic" w:eastAsia="Malgun Gothic"/>
          <w:sz w:val="24"/>
        </w:rPr>
        <w:t>표준</w:t>
      </w:r>
      <w:r>
        <w:rPr>
          <w:rFonts w:ascii="Malgun Gothic" w:hAnsi="Malgun Gothic" w:eastAsia="Malgun Gothic"/>
          <w:spacing w:val="20"/>
          <w:sz w:val="24"/>
        </w:rPr>
        <w:t>, </w:t>
      </w:r>
      <w:r>
        <w:rPr>
          <w:rFonts w:ascii="Malgun Gothic" w:hAnsi="Malgun Gothic" w:eastAsia="Malgun Gothic"/>
          <w:sz w:val="24"/>
        </w:rPr>
        <w:t>지침에 따라 패키징 재질별로 재활용의 물질 흐름과 재활용이 가능한 패키징 요소와 그</w:t>
      </w:r>
      <w:r>
        <w:rPr>
          <w:rFonts w:ascii="Malgun Gothic" w:hAnsi="Malgun Gothic" w:eastAsia="Malgun Gothic"/>
          <w:spacing w:val="40"/>
          <w:sz w:val="24"/>
        </w:rPr>
        <w:t> </w:t>
      </w:r>
      <w:r>
        <w:rPr>
          <w:rFonts w:ascii="Malgun Gothic" w:hAnsi="Malgun Gothic" w:eastAsia="Malgun Gothic"/>
          <w:sz w:val="24"/>
        </w:rPr>
        <w:t>중량 비율을 나타내었다.</w:t>
      </w:r>
    </w:p>
    <w:p>
      <w:pPr>
        <w:pStyle w:val="BodyText"/>
        <w:spacing w:before="5"/>
        <w:ind w:left="0"/>
        <w:rPr>
          <w:rFonts w:ascii="Malgun Gothic"/>
          <w:sz w:val="13"/>
        </w:rPr>
      </w:pPr>
    </w:p>
    <w:p>
      <w:pPr>
        <w:spacing w:before="0"/>
        <w:ind w:left="360" w:right="369" w:firstLine="0"/>
        <w:jc w:val="center"/>
        <w:rPr>
          <w:rFonts w:ascii="Gulim" w:eastAsia="Gulim"/>
          <w:sz w:val="24"/>
        </w:rPr>
      </w:pPr>
      <w:r>
        <w:rPr>
          <w:rFonts w:ascii="Gulim" w:eastAsia="Gulim"/>
          <w:spacing w:val="12"/>
          <w:sz w:val="24"/>
        </w:rPr>
        <w:t>【</w:t>
      </w:r>
      <w:r>
        <w:rPr>
          <w:rFonts w:ascii="Gulim" w:eastAsia="Gulim"/>
          <w:sz w:val="24"/>
        </w:rPr>
        <w:t>표</w:t>
      </w:r>
      <w:r>
        <w:rPr>
          <w:rFonts w:ascii="Gulim" w:eastAsia="Gulim"/>
          <w:spacing w:val="50"/>
          <w:sz w:val="24"/>
        </w:rPr>
        <w:t> </w:t>
      </w:r>
      <w:r>
        <w:rPr>
          <w:rFonts w:ascii="Gulim" w:eastAsia="Gulim"/>
          <w:spacing w:val="11"/>
          <w:sz w:val="24"/>
        </w:rPr>
        <w:t>3-</w:t>
      </w:r>
      <w:r>
        <w:rPr>
          <w:rFonts w:ascii="Gulim" w:eastAsia="Gulim"/>
          <w:spacing w:val="12"/>
          <w:sz w:val="24"/>
        </w:rPr>
        <w:t>34</w:t>
      </w:r>
      <w:r>
        <w:rPr>
          <w:rFonts w:ascii="Gulim" w:eastAsia="Gulim"/>
          <w:spacing w:val="12"/>
          <w:sz w:val="24"/>
        </w:rPr>
        <w:t>】</w:t>
      </w:r>
      <w:r>
        <w:rPr>
          <w:rFonts w:ascii="Gulim" w:eastAsia="Gulim"/>
          <w:sz w:val="24"/>
        </w:rPr>
        <w:t>재활용</w:t>
      </w:r>
      <w:r>
        <w:rPr>
          <w:rFonts w:ascii="Gulim" w:eastAsia="Gulim"/>
          <w:spacing w:val="51"/>
          <w:sz w:val="24"/>
        </w:rPr>
        <w:t> </w:t>
      </w:r>
      <w:r>
        <w:rPr>
          <w:rFonts w:ascii="Gulim" w:eastAsia="Gulim"/>
          <w:sz w:val="24"/>
        </w:rPr>
        <w:t>적용</w:t>
      </w:r>
      <w:r>
        <w:rPr>
          <w:rFonts w:ascii="Gulim" w:eastAsia="Gulim"/>
          <w:spacing w:val="51"/>
          <w:sz w:val="24"/>
        </w:rPr>
        <w:t> </w:t>
      </w:r>
      <w:r>
        <w:rPr>
          <w:rFonts w:ascii="Gulim" w:eastAsia="Gulim"/>
          <w:spacing w:val="10"/>
          <w:sz w:val="24"/>
        </w:rPr>
        <w:t>사례(플라스틱</w:t>
      </w:r>
      <w:r>
        <w:rPr>
          <w:rFonts w:ascii="Gulim" w:eastAsia="Gulim"/>
          <w:spacing w:val="51"/>
          <w:sz w:val="24"/>
        </w:rPr>
        <w:t> </w:t>
      </w:r>
      <w:r>
        <w:rPr>
          <w:rFonts w:ascii="Gulim" w:eastAsia="Gulim"/>
          <w:sz w:val="24"/>
        </w:rPr>
        <w:t>캡이</w:t>
      </w:r>
      <w:r>
        <w:rPr>
          <w:rFonts w:ascii="Gulim" w:eastAsia="Gulim"/>
          <w:spacing w:val="51"/>
          <w:sz w:val="24"/>
        </w:rPr>
        <w:t> </w:t>
      </w:r>
      <w:r>
        <w:rPr>
          <w:rFonts w:ascii="Gulim" w:eastAsia="Gulim"/>
          <w:sz w:val="24"/>
        </w:rPr>
        <w:t>달린</w:t>
      </w:r>
      <w:r>
        <w:rPr>
          <w:rFonts w:ascii="Gulim" w:eastAsia="Gulim"/>
          <w:spacing w:val="51"/>
          <w:sz w:val="24"/>
        </w:rPr>
        <w:t> </w:t>
      </w:r>
      <w:r>
        <w:rPr>
          <w:rFonts w:ascii="Gulim" w:eastAsia="Gulim"/>
          <w:sz w:val="24"/>
        </w:rPr>
        <w:t>인쇄된</w:t>
      </w:r>
      <w:r>
        <w:rPr>
          <w:rFonts w:ascii="Gulim" w:eastAsia="Gulim"/>
          <w:spacing w:val="51"/>
          <w:sz w:val="24"/>
        </w:rPr>
        <w:t> </w:t>
      </w:r>
      <w:r>
        <w:rPr>
          <w:rFonts w:ascii="Gulim" w:eastAsia="Gulim"/>
          <w:sz w:val="24"/>
        </w:rPr>
        <w:t>에어로졸</w:t>
      </w:r>
      <w:r>
        <w:rPr>
          <w:rFonts w:ascii="Gulim" w:eastAsia="Gulim"/>
          <w:spacing w:val="50"/>
          <w:sz w:val="24"/>
        </w:rPr>
        <w:t> </w:t>
      </w:r>
      <w:r>
        <w:rPr>
          <w:rFonts w:ascii="Gulim" w:eastAsia="Gulim"/>
          <w:sz w:val="24"/>
        </w:rPr>
        <w:t>철</w:t>
      </w:r>
      <w:r>
        <w:rPr>
          <w:rFonts w:ascii="Gulim" w:eastAsia="Gulim"/>
          <w:spacing w:val="51"/>
          <w:sz w:val="24"/>
        </w:rPr>
        <w:t> </w:t>
      </w:r>
      <w:r>
        <w:rPr>
          <w:rFonts w:ascii="Gulim" w:eastAsia="Gulim"/>
          <w:spacing w:val="-5"/>
          <w:sz w:val="24"/>
        </w:rPr>
        <w:t>캔)</w:t>
      </w:r>
    </w:p>
    <w:p>
      <w:pPr>
        <w:pStyle w:val="BodyText"/>
        <w:spacing w:before="3"/>
        <w:ind w:left="0"/>
        <w:rPr>
          <w:rFonts w:ascii="Gulim"/>
          <w:sz w:val="24"/>
        </w:rPr>
      </w:pPr>
    </w:p>
    <w:p>
      <w:pPr>
        <w:spacing w:after="0"/>
        <w:rPr>
          <w:rFonts w:ascii="Gulim"/>
          <w:sz w:val="24"/>
        </w:rPr>
        <w:sectPr>
          <w:footerReference w:type="default" r:id="rId5"/>
          <w:type w:val="continuous"/>
          <w:pgSz w:w="11900" w:h="16820"/>
          <w:pgMar w:footer="1955" w:header="0" w:top="1600" w:bottom="2140" w:left="1300" w:right="1300"/>
          <w:pgNumType w:start="1"/>
        </w:sectPr>
      </w:pPr>
    </w:p>
    <w:p>
      <w:pPr>
        <w:pStyle w:val="BodyText"/>
        <w:spacing w:before="10"/>
        <w:ind w:left="0"/>
        <w:rPr>
          <w:rFonts w:ascii="Gulim"/>
          <w:sz w:val="15"/>
        </w:rPr>
      </w:pPr>
    </w:p>
    <w:p>
      <w:pPr>
        <w:pStyle w:val="BodyText"/>
        <w:spacing w:line="220" w:lineRule="exact" w:before="1"/>
      </w:pPr>
      <w:r>
        <w:rPr/>
        <w:t>패키징의</w:t>
      </w:r>
      <w:r>
        <w:rPr>
          <w:spacing w:val="28"/>
        </w:rPr>
        <w:t> </w:t>
      </w:r>
      <w:r>
        <w:rPr/>
        <w:t>기능적</w:t>
      </w:r>
      <w:r>
        <w:rPr>
          <w:spacing w:val="28"/>
        </w:rPr>
        <w:t> </w:t>
      </w:r>
      <w:r>
        <w:rPr>
          <w:spacing w:val="-5"/>
        </w:rPr>
        <w:t>단위</w:t>
      </w:r>
    </w:p>
    <w:p>
      <w:pPr>
        <w:pStyle w:val="BodyText"/>
        <w:spacing w:line="212" w:lineRule="exact"/>
        <w:ind w:left="398"/>
        <w:rPr>
          <w:rFonts w:ascii="Book Antiqua"/>
        </w:rPr>
      </w:pPr>
      <w:r>
        <w:rPr>
          <w:rFonts w:ascii="Book Antiqua"/>
          <w:w w:val="99"/>
        </w:rPr>
        <w:t>1</w:t>
      </w:r>
    </w:p>
    <w:p>
      <w:pPr>
        <w:pStyle w:val="BodyText"/>
        <w:spacing w:before="45"/>
        <w:rPr>
          <w:rFonts w:ascii="Book Antiqua" w:eastAsia="Book Antiqua"/>
        </w:rPr>
      </w:pPr>
      <w:r>
        <w:rPr/>
        <w:t>패키징</w:t>
      </w:r>
      <w:r>
        <w:rPr>
          <w:spacing w:val="28"/>
        </w:rPr>
        <w:t> </w:t>
      </w:r>
      <w:r>
        <w:rPr/>
        <w:t>요소</w:t>
      </w:r>
      <w:r>
        <w:rPr>
          <w:rFonts w:ascii="Book Antiqua" w:eastAsia="Book Antiqua"/>
        </w:rPr>
        <w:t>(</w:t>
      </w:r>
      <w:r>
        <w:rPr/>
        <w:t>비고</w:t>
      </w:r>
      <w:r>
        <w:rPr>
          <w:spacing w:val="29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8"/>
        </w:rPr>
        <w:t> </w:t>
      </w:r>
      <w:r>
        <w:rPr>
          <w:spacing w:val="-5"/>
        </w:rPr>
        <w:t>참조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12"/>
        <w:ind w:left="0"/>
        <w:rPr>
          <w:rFonts w:ascii="Book Antiqua"/>
          <w:sz w:val="17"/>
        </w:rPr>
      </w:pPr>
    </w:p>
    <w:p>
      <w:pPr>
        <w:pStyle w:val="ListParagraph"/>
        <w:numPr>
          <w:ilvl w:val="0"/>
          <w:numId w:val="1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pacing w:val="-5"/>
          <w:sz w:val="20"/>
        </w:rPr>
        <w:t>개요</w:t>
      </w:r>
    </w:p>
    <w:p>
      <w:pPr>
        <w:pStyle w:val="BodyText"/>
        <w:ind w:left="0"/>
        <w:rPr>
          <w:sz w:val="17"/>
        </w:rPr>
      </w:pPr>
    </w:p>
    <w:p>
      <w:pPr>
        <w:pStyle w:val="BodyText"/>
        <w:spacing w:line="197" w:lineRule="exact"/>
      </w:pPr>
      <w:r>
        <w:rPr/>
        <w:t>전</w:t>
      </w:r>
      <w:r>
        <w:rPr>
          <w:spacing w:val="29"/>
        </w:rPr>
        <w:t> </w:t>
      </w:r>
      <w:r>
        <w:rPr/>
        <w:t>기능적</w:t>
      </w:r>
      <w:r>
        <w:rPr>
          <w:spacing w:val="29"/>
        </w:rPr>
        <w:t> </w:t>
      </w:r>
      <w:r>
        <w:rPr/>
        <w:t>단위의</w:t>
      </w:r>
      <w:r>
        <w:rPr>
          <w:spacing w:val="29"/>
        </w:rPr>
        <w:t> </w:t>
      </w:r>
      <w:r>
        <w:rPr>
          <w:rFonts w:ascii="Book Antiqua" w:eastAsia="Book Antiqua"/>
        </w:rPr>
        <w:t>%</w:t>
      </w:r>
      <w:r>
        <w:rPr/>
        <w:t>로</w:t>
      </w:r>
      <w:r>
        <w:rPr>
          <w:spacing w:val="29"/>
        </w:rPr>
        <w:t> </w:t>
      </w:r>
      <w:r>
        <w:rPr>
          <w:spacing w:val="-5"/>
        </w:rPr>
        <w:t>나타낸</w:t>
      </w:r>
    </w:p>
    <w:p>
      <w:pPr>
        <w:pStyle w:val="ListParagraph"/>
        <w:numPr>
          <w:ilvl w:val="0"/>
          <w:numId w:val="1"/>
        </w:numPr>
        <w:tabs>
          <w:tab w:pos="796" w:val="left" w:leader="none"/>
          <w:tab w:pos="797" w:val="left" w:leader="none"/>
        </w:tabs>
        <w:spacing w:line="319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구성</w:t>
      </w:r>
      <w:r>
        <w:rPr>
          <w:spacing w:val="29"/>
          <w:sz w:val="20"/>
        </w:rPr>
        <w:t> </w:t>
      </w:r>
      <w:r>
        <w:rPr>
          <w:sz w:val="20"/>
        </w:rPr>
        <w:t>요소의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중량</w:t>
      </w:r>
    </w:p>
    <w:p>
      <w:pPr>
        <w:pStyle w:val="BodyText"/>
        <w:spacing w:line="244" w:lineRule="auto" w:before="71"/>
        <w:ind w:left="878" w:right="340" w:hanging="600"/>
        <w:rPr>
          <w:rFonts w:ascii="Book Antiqua" w:eastAsia="Book Antiqua"/>
        </w:rPr>
      </w:pPr>
      <w:r>
        <w:rPr/>
        <w:br w:type="column"/>
      </w:r>
      <w:r>
        <w:rPr/>
        <w:t>품목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250ml</w:t>
      </w:r>
      <w:r>
        <w:rPr>
          <w:rFonts w:ascii="Book Antiqua" w:eastAsia="Book Antiqua"/>
          <w:spacing w:val="40"/>
        </w:rPr>
        <w:t> </w:t>
      </w:r>
      <w:r>
        <w:rPr/>
        <w:t>부피로 되어있고 플라스틱 캡이 </w:t>
      </w:r>
      <w:r>
        <w:rPr/>
        <w:t>달린 인쇄된 에어로졸 철 캔</w:t>
      </w:r>
      <w:r>
        <w:rPr>
          <w:rFonts w:ascii="Book Antiqua" w:eastAsia="Book Antiqua"/>
        </w:rPr>
        <w:t>(</w:t>
      </w:r>
      <w:r>
        <w:rPr/>
        <w:t>전체 볼륨 </w:t>
      </w:r>
      <w:r>
        <w:rPr>
          <w:rFonts w:ascii="Book Antiqua" w:eastAsia="Book Antiqua"/>
        </w:rPr>
        <w:t>335ml)</w:t>
      </w:r>
    </w:p>
    <w:p>
      <w:pPr>
        <w:pStyle w:val="BodyText"/>
        <w:tabs>
          <w:tab w:pos="2260" w:val="left" w:leader="none"/>
          <w:tab w:pos="2308" w:val="left" w:leader="none"/>
          <w:tab w:pos="3999" w:val="left" w:leader="none"/>
        </w:tabs>
        <w:spacing w:line="350" w:lineRule="exact" w:before="6"/>
        <w:ind w:left="470" w:right="496" w:firstLine="50"/>
      </w:pPr>
      <w:r>
        <w:rPr/>
        <w:t>패키징 요소</w:t>
      </w:r>
      <w:r>
        <w:rPr>
          <w:rFonts w:ascii="Book Antiqua" w:eastAsia="Book Antiqua"/>
        </w:rPr>
        <w:t>1</w:t>
        <w:tab/>
      </w:r>
      <w:r>
        <w:rPr/>
        <w:t>패키징 요소</w:t>
      </w:r>
      <w:r>
        <w:rPr>
          <w:rFonts w:ascii="Book Antiqua" w:eastAsia="Book Antiqua"/>
        </w:rPr>
        <w:t>2</w:t>
        <w:tab/>
      </w:r>
      <w:r>
        <w:rPr/>
        <w:t>패키징</w:t>
      </w:r>
      <w:r>
        <w:rPr>
          <w:spacing w:val="-2"/>
        </w:rPr>
        <w:t> </w:t>
      </w:r>
      <w:r>
        <w:rPr/>
        <w:t>요소</w:t>
      </w:r>
      <w:r>
        <w:rPr>
          <w:rFonts w:ascii="Book Antiqua" w:eastAsia="Book Antiqua"/>
        </w:rPr>
        <w:t>3 </w:t>
      </w:r>
      <w:r>
        <w:rPr/>
        <w:t>밸브와 노즐이</w:t>
        <w:tab/>
        <w:tab/>
      </w:r>
      <w:r>
        <w:rPr>
          <w:position w:val="-12"/>
        </w:rPr>
        <w:t>플라스틱 캡</w:t>
      </w:r>
    </w:p>
    <w:p>
      <w:pPr>
        <w:pStyle w:val="BodyText"/>
        <w:spacing w:line="246" w:lineRule="exact"/>
        <w:ind w:left="770"/>
      </w:pPr>
      <w:r>
        <w:rPr/>
        <w:t>달린</w:t>
      </w:r>
      <w:r>
        <w:rPr>
          <w:spacing w:val="29"/>
        </w:rPr>
        <w:t> </w:t>
      </w:r>
      <w:r>
        <w:rPr>
          <w:spacing w:val="-10"/>
        </w:rPr>
        <w:t>캔</w:t>
      </w:r>
    </w:p>
    <w:p>
      <w:pPr>
        <w:pStyle w:val="BodyText"/>
        <w:spacing w:before="7"/>
        <w:ind w:left="0"/>
        <w:rPr>
          <w:sz w:val="17"/>
        </w:rPr>
      </w:pPr>
    </w:p>
    <w:p>
      <w:pPr>
        <w:pStyle w:val="BodyText"/>
        <w:tabs>
          <w:tab w:pos="2725" w:val="left" w:leader="none"/>
        </w:tabs>
        <w:ind w:left="936"/>
        <w:rPr>
          <w:rFonts w:ascii="Book Antiqua"/>
        </w:rPr>
      </w:pPr>
      <w:r>
        <w:rPr>
          <w:rFonts w:ascii="Book Antiqua"/>
          <w:spacing w:val="-5"/>
        </w:rPr>
        <w:t>91%</w:t>
      </w:r>
      <w:r>
        <w:rPr>
          <w:rFonts w:ascii="Book Antiqua"/>
        </w:rPr>
        <w:tab/>
      </w:r>
      <w:r>
        <w:rPr>
          <w:rFonts w:ascii="Book Antiqua"/>
          <w:spacing w:val="-5"/>
        </w:rPr>
        <w:t>9%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0" w:footer="1955" w:top="1600" w:bottom="2140" w:left="1300" w:right="1300"/>
          <w:cols w:num="2" w:equalWidth="0">
            <w:col w:w="3563" w:space="40"/>
            <w:col w:w="5697"/>
          </w:cols>
        </w:sectPr>
      </w:pPr>
    </w:p>
    <w:p>
      <w:pPr>
        <w:pStyle w:val="BodyText"/>
        <w:spacing w:line="260" w:lineRule="atLeast" w:before="90"/>
      </w:pPr>
      <w:r>
        <w:rPr/>
        <w:t>구성요소 전체가 관련 지침 </w:t>
      </w:r>
      <w:r>
        <w:rPr/>
        <w:t>또는 표준서에 준하여 재활용을</w:t>
      </w:r>
    </w:p>
    <w:p>
      <w:pPr>
        <w:pStyle w:val="ListParagraph"/>
        <w:numPr>
          <w:ilvl w:val="0"/>
          <w:numId w:val="1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인정할</w:t>
      </w:r>
      <w:r>
        <w:rPr>
          <w:spacing w:val="29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6"/>
          <w:sz w:val="20"/>
        </w:rPr>
        <w:t> </w:t>
      </w:r>
      <w:r>
        <w:rPr>
          <w:spacing w:val="-5"/>
          <w:sz w:val="20"/>
        </w:rPr>
        <w:t>자세한</w:t>
      </w:r>
    </w:p>
    <w:p>
      <w:pPr>
        <w:pStyle w:val="BodyText"/>
      </w:pPr>
      <w:r>
        <w:rPr/>
        <w:t>법적</w:t>
      </w:r>
      <w:r>
        <w:rPr>
          <w:spacing w:val="30"/>
        </w:rPr>
        <w:t> </w:t>
      </w:r>
      <w:r>
        <w:rPr/>
        <w:t>근거</w:t>
      </w:r>
      <w:r>
        <w:rPr>
          <w:spacing w:val="30"/>
        </w:rPr>
        <w:t> </w:t>
      </w:r>
      <w:r>
        <w:rPr>
          <w:spacing w:val="-5"/>
        </w:rPr>
        <w:t>표시</w:t>
      </w:r>
    </w:p>
    <w:p>
      <w:pPr>
        <w:spacing w:line="240" w:lineRule="auto" w:before="4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ind w:left="115"/>
        <w:jc w:val="center"/>
        <w:rPr>
          <w:rFonts w:ascii="Book Antiqua" w:eastAsia="Book Antiqua"/>
        </w:rPr>
      </w:pPr>
      <w:r>
        <w:rPr/>
        <w:t>독일</w:t>
      </w:r>
      <w:r>
        <w:rPr>
          <w:spacing w:val="13"/>
        </w:rPr>
        <w:t> </w:t>
      </w:r>
      <w:r>
        <w:rPr>
          <w:rFonts w:ascii="Book Antiqua" w:eastAsia="Book Antiqua"/>
        </w:rPr>
        <w:t>BDSV-</w:t>
      </w:r>
      <w:r>
        <w:rPr>
          <w:rFonts w:ascii="Book Antiqua" w:eastAsia="Book Antiqua"/>
          <w:spacing w:val="-5"/>
        </w:rPr>
        <w:t>WVS</w:t>
      </w:r>
    </w:p>
    <w:p>
      <w:pPr>
        <w:pStyle w:val="BodyText"/>
        <w:spacing w:line="225" w:lineRule="exact" w:before="5"/>
        <w:ind w:left="238"/>
      </w:pPr>
      <w:r>
        <w:rPr/>
        <w:t>철</w:t>
      </w:r>
      <w:r>
        <w:rPr>
          <w:spacing w:val="30"/>
        </w:rPr>
        <w:t> </w:t>
      </w:r>
      <w:r>
        <w:rPr/>
        <w:t>조각</w:t>
      </w:r>
      <w:r>
        <w:rPr>
          <w:spacing w:val="30"/>
        </w:rPr>
        <w:t> </w:t>
      </w:r>
      <w:r>
        <w:rPr>
          <w:spacing w:val="-5"/>
        </w:rPr>
        <w:t>명세서</w:t>
      </w:r>
    </w:p>
    <w:p>
      <w:pPr>
        <w:pStyle w:val="BodyText"/>
        <w:spacing w:line="336" w:lineRule="exact"/>
        <w:ind w:left="115"/>
        <w:jc w:val="center"/>
        <w:rPr>
          <w:rFonts w:ascii="Book Antiqua" w:eastAsia="Book Antiqua"/>
        </w:rPr>
      </w:pPr>
      <w:r>
        <w:rPr>
          <w:rFonts w:ascii="Book Antiqua" w:eastAsia="Book Antiqua"/>
        </w:rPr>
        <w:t>N</w:t>
      </w:r>
      <w:r>
        <w:rPr>
          <w:rFonts w:ascii="Book Antiqua" w:eastAsia="Book Antiqua"/>
          <w:spacing w:val="49"/>
        </w:rPr>
        <w:t> </w:t>
      </w:r>
      <w:r>
        <w:rPr>
          <w:rFonts w:ascii="Microsoft JhengHei" w:eastAsia="Microsoft JhengHei"/>
          <w:spacing w:val="-200"/>
        </w:rPr>
        <w:t>〫</w:t>
      </w:r>
      <w:r>
        <w:rPr>
          <w:rFonts w:ascii="Book Antiqua" w:eastAsia="Book Antiqua"/>
          <w:spacing w:val="-5"/>
        </w:rPr>
        <w:t>47</w:t>
      </w:r>
    </w:p>
    <w:p>
      <w:pPr>
        <w:pStyle w:val="BodyText"/>
        <w:spacing w:before="93"/>
        <w:ind w:left="129" w:right="2039"/>
        <w:jc w:val="center"/>
      </w:pPr>
      <w:r>
        <w:rPr/>
        <w:br w:type="column"/>
      </w:r>
      <w:r>
        <w:rPr>
          <w:rFonts w:ascii="Book Antiqua" w:eastAsia="Book Antiqua"/>
        </w:rPr>
        <w:t>DSP</w:t>
      </w:r>
      <w:r>
        <w:rPr>
          <w:rFonts w:ascii="Book Antiqua" w:eastAsia="Book Antiqua"/>
          <w:spacing w:val="47"/>
        </w:rPr>
        <w:t> </w:t>
      </w:r>
      <w:r>
        <w:rPr/>
        <w:t>제품</w:t>
      </w:r>
      <w:r>
        <w:rPr>
          <w:spacing w:val="30"/>
        </w:rPr>
        <w:t> </w:t>
      </w:r>
      <w:r>
        <w:rPr>
          <w:spacing w:val="-5"/>
        </w:rPr>
        <w:t>명세서</w:t>
      </w:r>
    </w:p>
    <w:p>
      <w:pPr>
        <w:pStyle w:val="BodyText"/>
        <w:spacing w:before="10"/>
        <w:ind w:left="129" w:right="2036"/>
        <w:jc w:val="center"/>
        <w:rPr>
          <w:rFonts w:ascii="Book Antiqua"/>
        </w:rPr>
      </w:pPr>
      <w:r>
        <w:rPr>
          <w:rFonts w:ascii="Book Antiqua"/>
        </w:rPr>
        <w:t>No.</w:t>
      </w:r>
      <w:r>
        <w:rPr>
          <w:rFonts w:ascii="Book Antiqua"/>
          <w:spacing w:val="43"/>
        </w:rPr>
        <w:t> </w:t>
      </w:r>
      <w:r>
        <w:rPr>
          <w:rFonts w:ascii="Book Antiqua"/>
        </w:rPr>
        <w:t>06-</w:t>
      </w:r>
      <w:r>
        <w:rPr>
          <w:rFonts w:ascii="Book Antiqua"/>
          <w:spacing w:val="-2"/>
        </w:rPr>
        <w:t>09/02</w:t>
      </w:r>
    </w:p>
    <w:p>
      <w:pPr>
        <w:pStyle w:val="BodyText"/>
        <w:spacing w:before="5"/>
        <w:ind w:left="129" w:right="2038"/>
        <w:jc w:val="center"/>
        <w:rPr>
          <w:rFonts w:ascii="Book Antiqua" w:eastAsia="Book Antiqua"/>
        </w:rPr>
      </w:pPr>
      <w:r>
        <w:rPr/>
        <w:t>부분</w:t>
      </w:r>
      <w:r>
        <w:rPr>
          <w:spacing w:val="29"/>
        </w:rPr>
        <w:t> </w:t>
      </w:r>
      <w:r>
        <w:rPr>
          <w:rFonts w:ascii="Book Antiqua" w:eastAsia="Book Antiqua"/>
          <w:spacing w:val="-2"/>
        </w:rPr>
        <w:t>No.324</w:t>
      </w:r>
    </w:p>
    <w:p>
      <w:pPr>
        <w:pStyle w:val="BodyText"/>
        <w:spacing w:before="2"/>
        <w:ind w:left="316" w:right="2224"/>
        <w:jc w:val="center"/>
      </w:pPr>
      <w:r>
        <w:rPr>
          <w:spacing w:val="-2"/>
        </w:rPr>
        <w:t>폴리프로필렌</w:t>
      </w:r>
    </w:p>
    <w:p>
      <w:pPr>
        <w:spacing w:after="0"/>
        <w:jc w:val="center"/>
        <w:sectPr>
          <w:type w:val="continuous"/>
          <w:pgSz w:w="11900" w:h="16820"/>
          <w:pgMar w:header="0" w:footer="1955" w:top="1600" w:bottom="2140" w:left="1300" w:right="1300"/>
          <w:cols w:num="3" w:equalWidth="0">
            <w:col w:w="3795" w:space="39"/>
            <w:col w:w="1658" w:space="40"/>
            <w:col w:w="3768"/>
          </w:cols>
        </w:sectPr>
      </w:pPr>
    </w:p>
    <w:p>
      <w:pPr>
        <w:pStyle w:val="BodyText"/>
        <w:spacing w:line="229" w:lineRule="exact"/>
        <w:ind w:left="695"/>
      </w:pPr>
      <w:r>
        <w:rPr/>
        <w:t>구성</w:t>
      </w:r>
      <w:r>
        <w:rPr>
          <w:spacing w:val="29"/>
        </w:rPr>
        <w:t> </w:t>
      </w:r>
      <w:r>
        <w:rPr/>
        <w:t>요소</w:t>
      </w:r>
      <w:r>
        <w:rPr>
          <w:spacing w:val="29"/>
        </w:rPr>
        <w:t> </w:t>
      </w:r>
      <w:r>
        <w:rPr/>
        <w:t>전체가</w:t>
      </w:r>
      <w:r>
        <w:rPr>
          <w:spacing w:val="29"/>
        </w:rPr>
        <w:t> </w:t>
      </w:r>
      <w:r>
        <w:rPr/>
        <w:t>이런</w:t>
      </w:r>
      <w:r>
        <w:rPr>
          <w:spacing w:val="29"/>
        </w:rPr>
        <w:t> </w:t>
      </w:r>
      <w:r>
        <w:rPr/>
        <w:t>지침</w:t>
      </w:r>
      <w:r>
        <w:rPr>
          <w:spacing w:val="29"/>
        </w:rPr>
        <w:t> </w:t>
      </w:r>
      <w:r>
        <w:rPr/>
        <w:t>또는</w:t>
      </w:r>
      <w:r>
        <w:rPr>
          <w:spacing w:val="29"/>
        </w:rPr>
        <w:t> </w:t>
      </w:r>
      <w:r>
        <w:rPr/>
        <w:t>표준서에</w:t>
      </w:r>
      <w:r>
        <w:rPr>
          <w:spacing w:val="29"/>
        </w:rPr>
        <w:t> </w:t>
      </w:r>
      <w:r>
        <w:rPr/>
        <w:t>적합한</w:t>
      </w:r>
      <w:r>
        <w:rPr>
          <w:spacing w:val="29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5"/>
        </w:rPr>
        <w:t> </w:t>
      </w:r>
      <w:r>
        <w:rPr>
          <w:rFonts w:ascii="Book Antiqua" w:eastAsia="Book Antiqua"/>
        </w:rPr>
        <w:t>5</w:t>
      </w:r>
      <w:r>
        <w:rPr/>
        <w:t>번째</w:t>
      </w:r>
      <w:r>
        <w:rPr>
          <w:spacing w:val="29"/>
        </w:rPr>
        <w:t> </w:t>
      </w:r>
      <w:r>
        <w:rPr/>
        <w:t>줄에</w:t>
      </w:r>
      <w:r>
        <w:rPr>
          <w:spacing w:val="29"/>
        </w:rPr>
        <w:t> </w:t>
      </w:r>
      <w:r>
        <w:rPr/>
        <w:t>기입하고</w:t>
      </w:r>
      <w:r>
        <w:rPr>
          <w:spacing w:val="29"/>
        </w:rPr>
        <w:t> </w:t>
      </w:r>
      <w:r>
        <w:rPr/>
        <w:t>다음</w:t>
      </w:r>
      <w:r>
        <w:rPr>
          <w:spacing w:val="30"/>
        </w:rPr>
        <w:t> </w:t>
      </w:r>
      <w:r>
        <w:rPr>
          <w:rFonts w:ascii="Book Antiqua" w:eastAsia="Book Antiqua"/>
          <w:spacing w:val="-5"/>
        </w:rPr>
        <w:t>9</w:t>
      </w:r>
      <w:r>
        <w:rPr>
          <w:spacing w:val="-5"/>
        </w:rPr>
        <w:t>번째</w:t>
      </w:r>
    </w:p>
    <w:p>
      <w:pPr>
        <w:pStyle w:val="BodyText"/>
        <w:spacing w:line="242" w:lineRule="auto" w:before="4"/>
        <w:ind w:left="695" w:right="2016"/>
        <w:rPr>
          <w:rFonts w:ascii="Book Antiqua" w:eastAsia="Book Antiqua"/>
        </w:rPr>
      </w:pPr>
      <w:r>
        <w:rPr/>
        <w:t>줄로 이동하여 </w:t>
      </w:r>
      <w:r>
        <w:rPr>
          <w:rFonts w:ascii="Book Antiqua" w:eastAsia="Book Antiqua"/>
        </w:rPr>
        <w:t>100%</w:t>
      </w:r>
      <w:r>
        <w:rPr>
          <w:rFonts w:ascii="Book Antiqua" w:eastAsia="Book Antiqua"/>
          <w:spacing w:val="40"/>
        </w:rPr>
        <w:t> </w:t>
      </w:r>
      <w:r>
        <w:rPr/>
        <w:t>재활용으로 이용 가능하다는 것을 </w:t>
      </w:r>
      <w:r>
        <w:rPr/>
        <w:t>기록한다</w:t>
      </w:r>
      <w:r>
        <w:rPr>
          <w:rFonts w:ascii="Book Antiqua" w:eastAsia="Book Antiqua"/>
        </w:rPr>
        <w:t>. </w:t>
      </w:r>
      <w:r>
        <w:rPr/>
        <w:t>아니라면 </w:t>
      </w:r>
      <w:r>
        <w:rPr>
          <w:rFonts w:ascii="Book Antiqua" w:eastAsia="Book Antiqua"/>
        </w:rPr>
        <w:t>5</w:t>
      </w:r>
      <w:r>
        <w:rPr/>
        <w:t>째 줄부터 계속 이어나간다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ind w:left="0"/>
        <w:rPr>
          <w:rFonts w:ascii="Book Antiqua"/>
          <w:sz w:val="8"/>
        </w:rPr>
      </w:pPr>
    </w:p>
    <w:p>
      <w:pPr>
        <w:pStyle w:val="ListParagraph"/>
        <w:numPr>
          <w:ilvl w:val="0"/>
          <w:numId w:val="1"/>
        </w:numPr>
        <w:tabs>
          <w:tab w:pos="796" w:val="left" w:leader="none"/>
          <w:tab w:pos="797" w:val="left" w:leader="none"/>
          <w:tab w:pos="4607" w:val="left" w:leader="none"/>
          <w:tab w:pos="6078" w:val="left" w:leader="none"/>
        </w:tabs>
        <w:spacing w:line="240" w:lineRule="auto" w:before="71" w:after="0"/>
        <w:ind w:left="796" w:right="0" w:hanging="399"/>
        <w:jc w:val="left"/>
        <w:rPr>
          <w:sz w:val="20"/>
        </w:rPr>
      </w:pPr>
      <w:r>
        <w:rPr>
          <w:sz w:val="20"/>
        </w:rPr>
        <w:t>의도한</w:t>
      </w:r>
      <w:r>
        <w:rPr>
          <w:spacing w:val="28"/>
          <w:sz w:val="20"/>
        </w:rPr>
        <w:t> </w:t>
      </w:r>
      <w:r>
        <w:rPr>
          <w:sz w:val="20"/>
        </w:rPr>
        <w:t>재료의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흐름</w:t>
      </w:r>
      <w:r>
        <w:rPr>
          <w:sz w:val="20"/>
        </w:rPr>
        <w:tab/>
      </w:r>
      <w:r>
        <w:rPr>
          <w:spacing w:val="-10"/>
          <w:sz w:val="20"/>
        </w:rPr>
        <w:t>철</w:t>
      </w:r>
      <w:r>
        <w:rPr>
          <w:sz w:val="20"/>
        </w:rPr>
        <w:tab/>
      </w:r>
      <w:r>
        <w:rPr>
          <w:spacing w:val="-4"/>
          <w:sz w:val="20"/>
        </w:rPr>
        <w:t>플라스틱</w:t>
      </w:r>
    </w:p>
    <w:p>
      <w:pPr>
        <w:pStyle w:val="BodyText"/>
        <w:spacing w:line="244" w:lineRule="auto" w:before="135"/>
        <w:ind w:right="322"/>
        <w:rPr>
          <w:rFonts w:ascii="Book Antiqua" w:eastAsia="Book Antiqua"/>
        </w:rPr>
      </w:pPr>
      <w:r>
        <w:rPr/>
        <w:t>구성 요소중의 물질에서 전체 재활용 가운데 문제를 일으킬 요소를 </w:t>
      </w:r>
      <w:r>
        <w:rPr/>
        <w:t>특정하여</w:t>
      </w:r>
      <w:r>
        <w:rPr>
          <w:spacing w:val="80"/>
        </w:rPr>
        <w:t> </w:t>
      </w:r>
      <w:r>
        <w:rPr/>
        <w:t>대체회수방법을 추천한다</w:t>
      </w:r>
      <w:r>
        <w:rPr>
          <w:rFonts w:ascii="Book Antiqua" w:eastAsia="Book Antiqua"/>
        </w:rPr>
        <w:t>.</w:t>
      </w:r>
    </w:p>
    <w:p>
      <w:pPr>
        <w:pStyle w:val="BodyText"/>
        <w:spacing w:line="197" w:lineRule="exact" w:before="37"/>
      </w:pPr>
      <w:r>
        <w:rPr/>
        <w:t>수집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분별에</w:t>
      </w:r>
      <w:r>
        <w:rPr>
          <w:spacing w:val="29"/>
        </w:rPr>
        <w:t> </w:t>
      </w:r>
      <w:r>
        <w:rPr/>
        <w:t>있어서</w:t>
      </w:r>
      <w:r>
        <w:rPr>
          <w:spacing w:val="30"/>
        </w:rPr>
        <w:t> </w:t>
      </w:r>
      <w:r>
        <w:rPr>
          <w:spacing w:val="-5"/>
        </w:rPr>
        <w:t>문제의</w:t>
      </w:r>
    </w:p>
    <w:p>
      <w:pPr>
        <w:pStyle w:val="ListParagraph"/>
        <w:numPr>
          <w:ilvl w:val="0"/>
          <w:numId w:val="1"/>
        </w:numPr>
        <w:tabs>
          <w:tab w:pos="796" w:val="left" w:leader="none"/>
          <w:tab w:pos="797" w:val="left" w:leader="none"/>
        </w:tabs>
        <w:spacing w:line="319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원인이</w:t>
      </w:r>
      <w:r>
        <w:rPr>
          <w:spacing w:val="30"/>
          <w:sz w:val="20"/>
        </w:rPr>
        <w:t> </w:t>
      </w: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</w:p>
    <w:p>
      <w:pPr>
        <w:pStyle w:val="BodyText"/>
        <w:spacing w:line="197" w:lineRule="exact" w:before="89"/>
      </w:pPr>
      <w:r>
        <w:rPr/>
        <w:t>재활용에</w:t>
      </w:r>
      <w:r>
        <w:rPr>
          <w:spacing w:val="27"/>
        </w:rPr>
        <w:t> </w:t>
      </w:r>
      <w:r>
        <w:rPr/>
        <w:t>있어서</w:t>
      </w:r>
      <w:r>
        <w:rPr>
          <w:spacing w:val="28"/>
        </w:rPr>
        <w:t> </w:t>
      </w:r>
      <w:r>
        <w:rPr/>
        <w:t>문제의</w:t>
      </w:r>
      <w:r>
        <w:rPr>
          <w:spacing w:val="28"/>
        </w:rPr>
        <w:t> </w:t>
      </w:r>
      <w:r>
        <w:rPr>
          <w:spacing w:val="-5"/>
        </w:rPr>
        <w:t>원인이</w:t>
      </w:r>
    </w:p>
    <w:p>
      <w:pPr>
        <w:pStyle w:val="ListParagraph"/>
        <w:numPr>
          <w:ilvl w:val="0"/>
          <w:numId w:val="1"/>
        </w:numPr>
        <w:tabs>
          <w:tab w:pos="796" w:val="left" w:leader="none"/>
          <w:tab w:pos="797" w:val="left" w:leader="none"/>
          <w:tab w:pos="4689" w:val="left" w:leader="none"/>
          <w:tab w:pos="6428" w:val="left" w:leader="none"/>
        </w:tabs>
        <w:spacing w:line="319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  <w:r>
        <w:rPr>
          <w:rFonts w:ascii="Book Antiqua" w:eastAsia="Book Antiqua"/>
          <w:position w:val="13"/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</w:p>
    <w:p>
      <w:pPr>
        <w:pStyle w:val="BodyText"/>
        <w:spacing w:line="197" w:lineRule="exact" w:before="88"/>
      </w:pPr>
      <w:r>
        <w:rPr/>
        <w:t>재활용한</w:t>
      </w:r>
      <w:r>
        <w:rPr>
          <w:spacing w:val="27"/>
        </w:rPr>
        <w:t> </w:t>
      </w:r>
      <w:r>
        <w:rPr/>
        <w:t>재료에</w:t>
      </w:r>
      <w:r>
        <w:rPr>
          <w:spacing w:val="28"/>
        </w:rPr>
        <w:t> </w:t>
      </w:r>
      <w:r>
        <w:rPr/>
        <w:t>있어서</w:t>
      </w:r>
      <w:r>
        <w:rPr>
          <w:spacing w:val="28"/>
        </w:rPr>
        <w:t> </w:t>
      </w:r>
      <w:r>
        <w:rPr>
          <w:spacing w:val="-5"/>
        </w:rPr>
        <w:t>부정적</w:t>
      </w:r>
    </w:p>
    <w:p>
      <w:pPr>
        <w:pStyle w:val="ListParagraph"/>
        <w:numPr>
          <w:ilvl w:val="0"/>
          <w:numId w:val="1"/>
        </w:numPr>
        <w:tabs>
          <w:tab w:pos="796" w:val="left" w:leader="none"/>
          <w:tab w:pos="797" w:val="left" w:leader="none"/>
          <w:tab w:pos="4689" w:val="left" w:leader="none"/>
          <w:tab w:pos="6428" w:val="left" w:leader="none"/>
        </w:tabs>
        <w:spacing w:line="319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영향을</w:t>
      </w:r>
      <w:r>
        <w:rPr>
          <w:spacing w:val="29"/>
          <w:sz w:val="20"/>
        </w:rPr>
        <w:t> </w:t>
      </w:r>
      <w:r>
        <w:rPr>
          <w:sz w:val="20"/>
        </w:rPr>
        <w:t>가져올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29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  <w:r>
        <w:rPr>
          <w:rFonts w:ascii="Book Antiqua" w:eastAsia="Book Antiqua"/>
          <w:position w:val="13"/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</w:p>
    <w:p>
      <w:pPr>
        <w:pStyle w:val="BodyText"/>
        <w:spacing w:line="197" w:lineRule="exact" w:before="115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7"/>
        </w:rPr>
        <w:t>구성</w:t>
      </w:r>
    </w:p>
    <w:p>
      <w:pPr>
        <w:pStyle w:val="BodyText"/>
        <w:tabs>
          <w:tab w:pos="796" w:val="left" w:leader="none"/>
          <w:tab w:pos="4487" w:val="left" w:leader="none"/>
          <w:tab w:pos="6227" w:val="left" w:leader="none"/>
        </w:tabs>
        <w:spacing w:line="158" w:lineRule="auto"/>
        <w:ind w:left="398"/>
        <w:rPr>
          <w:rFonts w:ascii="Book Antiqua" w:eastAsia="Book Antiqua"/>
        </w:rPr>
      </w:pPr>
      <w:r>
        <w:rPr>
          <w:rFonts w:ascii="Book Antiqua" w:eastAsia="Book Antiqua"/>
          <w:spacing w:val="-10"/>
        </w:rPr>
        <w:t>9</w:t>
      </w:r>
      <w:r>
        <w:rPr>
          <w:rFonts w:ascii="Book Antiqua" w:eastAsia="Book Antiqua"/>
        </w:rPr>
        <w:tab/>
      </w:r>
      <w:r>
        <w:rPr>
          <w:position w:val="-12"/>
        </w:rPr>
        <w:t>요소의</w:t>
      </w:r>
      <w:r>
        <w:rPr>
          <w:spacing w:val="27"/>
          <w:position w:val="-12"/>
        </w:rPr>
        <w:t> </w:t>
      </w:r>
      <w:r>
        <w:rPr>
          <w:spacing w:val="-5"/>
          <w:position w:val="-12"/>
        </w:rPr>
        <w:t>중량비</w:t>
      </w:r>
      <w:r>
        <w:rPr>
          <w:position w:val="-12"/>
        </w:rPr>
        <w:tab/>
      </w:r>
      <w:r>
        <w:rPr>
          <w:rFonts w:ascii="Book Antiqua" w:eastAsia="Book Antiqua"/>
          <w:spacing w:val="-4"/>
        </w:rPr>
        <w:t>100%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"/>
        </w:rPr>
        <w:t>100%</w:t>
      </w:r>
    </w:p>
    <w:p>
      <w:pPr>
        <w:pStyle w:val="BodyText"/>
        <w:spacing w:line="197" w:lineRule="exact" w:before="145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5"/>
        </w:rPr>
        <w:t>기능적</w:t>
      </w:r>
    </w:p>
    <w:p>
      <w:pPr>
        <w:pStyle w:val="BodyText"/>
        <w:tabs>
          <w:tab w:pos="796" w:val="left" w:leader="none"/>
          <w:tab w:pos="4538" w:val="left" w:leader="none"/>
          <w:tab w:pos="6327" w:val="left" w:leader="none"/>
        </w:tabs>
        <w:spacing w:line="359" w:lineRule="exact"/>
        <w:ind w:left="347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5"/>
          <w:position w:val="13"/>
        </w:rPr>
        <w:t>10</w:t>
      </w:r>
      <w:r>
        <w:rPr>
          <w:rFonts w:ascii="Book Antiqua" w:hAnsi="Book Antiqua" w:eastAsia="Book Antiqua"/>
          <w:position w:val="13"/>
        </w:rPr>
        <w:tab/>
      </w:r>
      <w:r>
        <w:rPr/>
        <w:t>단위의</w:t>
      </w:r>
      <w:r>
        <w:rPr>
          <w:spacing w:val="28"/>
        </w:rPr>
        <w:t> </w:t>
      </w:r>
      <w:r>
        <w:rPr/>
        <w:t>중량비</w:t>
      </w:r>
      <w:r>
        <w:rPr>
          <w:spacing w:val="28"/>
        </w:rPr>
        <w:t> </w:t>
      </w:r>
      <w:r>
        <w:rPr>
          <w:rFonts w:ascii="Book Antiqua" w:hAnsi="Book Antiqua" w:eastAsia="Book Antiqua"/>
          <w:spacing w:val="-2"/>
        </w:rPr>
        <w:t>(3</w:t>
      </w:r>
      <w:r>
        <w:rPr>
          <w:spacing w:val="-2"/>
        </w:rPr>
        <w:t>번</w:t>
      </w:r>
      <w:r>
        <w:rPr>
          <w:rFonts w:ascii="Malgun Gothic" w:hAnsi="Malgun Gothic" w:eastAsia="Malgun Gothic"/>
          <w:spacing w:val="-2"/>
        </w:rPr>
        <w:t>×</w:t>
      </w:r>
      <w:r>
        <w:rPr>
          <w:rFonts w:ascii="Book Antiqua" w:hAnsi="Book Antiqua" w:eastAsia="Book Antiqua"/>
          <w:spacing w:val="-2"/>
        </w:rPr>
        <w:t>9</w:t>
      </w:r>
      <w:r>
        <w:rPr>
          <w:spacing w:val="-2"/>
        </w:rPr>
        <w:t>번</w:t>
      </w:r>
      <w:r>
        <w:rPr>
          <w:rFonts w:ascii="Book Antiqua" w:hAnsi="Book Antiqua" w:eastAsia="Book Antiqua"/>
          <w:spacing w:val="-2"/>
        </w:rPr>
        <w:t>/100)</w:t>
      </w:r>
      <w:r>
        <w:rPr>
          <w:rFonts w:ascii="Book Antiqua" w:hAnsi="Book Antiqua" w:eastAsia="Book Antiqua"/>
        </w:rPr>
        <w:tab/>
      </w:r>
      <w:r>
        <w:rPr>
          <w:rFonts w:ascii="Book Antiqua" w:hAnsi="Book Antiqua" w:eastAsia="Book Antiqua"/>
          <w:spacing w:val="-5"/>
          <w:position w:val="13"/>
        </w:rPr>
        <w:t>91%</w:t>
      </w:r>
      <w:r>
        <w:rPr>
          <w:rFonts w:ascii="Book Antiqua" w:hAnsi="Book Antiqua" w:eastAsia="Book Antiqua"/>
          <w:position w:val="13"/>
        </w:rPr>
        <w:tab/>
      </w:r>
      <w:r>
        <w:rPr>
          <w:rFonts w:ascii="Book Antiqua" w:hAnsi="Book Antiqua" w:eastAsia="Book Antiqua"/>
          <w:spacing w:val="-5"/>
          <w:position w:val="13"/>
        </w:rPr>
        <w:t>9%</w:t>
      </w:r>
    </w:p>
    <w:p>
      <w:pPr>
        <w:spacing w:after="0" w:line="359" w:lineRule="exact"/>
        <w:rPr>
          <w:rFonts w:ascii="Book Antiqua" w:hAnsi="Book Antiqua" w:eastAsia="Book Antiqua"/>
        </w:rPr>
        <w:sectPr>
          <w:type w:val="continuous"/>
          <w:pgSz w:w="11900" w:h="16820"/>
          <w:pgMar w:header="0" w:footer="1955" w:top="1600" w:bottom="2140" w:left="1300" w:right="1300"/>
        </w:sectPr>
      </w:pPr>
    </w:p>
    <w:p>
      <w:pPr>
        <w:pStyle w:val="BodyText"/>
        <w:spacing w:before="3"/>
      </w:pPr>
      <w:r>
        <w:rPr/>
        <w:pict>
          <v:group style="position:absolute;margin-left:75.859497pt;margin-top:289.902496pt;width:443.5pt;height:453.75pt;mso-position-horizontal-relative:page;mso-position-vertical-relative:page;z-index:-16250880" id="docshapegroup2" coordorigin="1517,5798" coordsize="8870,9075">
            <v:line style="position:absolute" from="1528,5809" to="1528,9110" stroked="true" strokeweight="1.079pt" strokecolor="#000000">
              <v:stroke dashstyle="solid"/>
            </v:line>
            <v:shape style="position:absolute;left:1969;top:5808;width:3184;height:3302" id="docshape3" coordorigin="1969,5809" coordsize="3184,3302" path="m1969,5809l1969,9110m5152,5809l5152,9110e" filled="false" stroked="true" strokeweight=".24pt" strokecolor="#000000">
              <v:path arrowok="t"/>
              <v:stroke dashstyle="solid"/>
            </v:shape>
            <v:shape style="position:absolute;left:1518;top:5808;width:8869;height:9053" id="docshape4" coordorigin="1518,5809" coordsize="8869,9053" path="m10374,5809l10374,14861m1518,5809l10386,5809e" filled="false" stroked="true" strokeweight="1.079pt" strokecolor="#000000">
              <v:path arrowok="t"/>
              <v:stroke dashstyle="solid"/>
            </v:shape>
            <v:shape style="position:absolute;left:1518;top:6415;width:8869;height:2695" id="docshape5" coordorigin="1518,6415" coordsize="8869,2695" path="m6891,6415l6891,9110m8631,6415l8631,9110m1967,6415l10386,6415m1518,6768l10386,6768m1518,7372l10386,7372m1518,7976l10386,7976m1518,9110l10386,9110e" filled="false" stroked="true" strokeweight=".24pt" strokecolor="#000000">
              <v:path arrowok="t"/>
              <v:stroke dashstyle="solid"/>
            </v:shape>
            <v:line style="position:absolute" from="1528,9966" to="1528,10496" stroked="true" strokeweight="1.079pt" strokecolor="#000000">
              <v:stroke dashstyle="solid"/>
            </v:line>
            <v:shape style="position:absolute;left:1518;top:9965;width:8869;height:530" id="docshape6" coordorigin="1518,9966" coordsize="8869,530" path="m1969,9966l1969,10496m5088,9966l5088,10496m6927,9966l6927,10496m8631,9966l8631,10496m1518,9966l10386,9966m1518,10496l10386,10496e" filled="false" stroked="true" strokeweight=".24pt" strokecolor="#000000">
              <v:path arrowok="t"/>
              <v:stroke dashstyle="solid"/>
            </v:shape>
            <v:line style="position:absolute" from="1528,11011" to="1528,14861" stroked="true" strokeweight="1.079pt" strokecolor="#000000">
              <v:stroke dashstyle="solid"/>
            </v:line>
            <v:shape style="position:absolute;left:1518;top:11011;width:8869;height:3851" id="docshape7" coordorigin="1518,11011" coordsize="8869,3851" path="m1969,11011l1969,14861m5152,11011l5152,14861m6891,11011l6891,14861m8631,11011l8631,14087m1518,11011l10386,11011m1518,11615l10386,11615m1518,12219l10386,12219m1518,12824l10386,12824m1518,13483l10386,13483m3560,14087l3560,14861m1518,14087l10386,14087e" filled="false" stroked="true" strokeweight=".24pt" strokecolor="#000000">
              <v:path arrowok="t"/>
              <v:stroke dashstyle="solid"/>
            </v:shape>
            <v:shape style="position:absolute;left:1518;top:9114;width:8869;height:5747" id="docshape8" coordorigin="1518,9115" coordsize="8869,5747" path="m1518,14861l10386,14861m1528,9115l1528,11011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/>
        <w:t>재활용</w:t>
      </w:r>
      <w:r>
        <w:rPr>
          <w:spacing w:val="27"/>
        </w:rPr>
        <w:t> </w:t>
      </w:r>
      <w:r>
        <w:rPr>
          <w:spacing w:val="-5"/>
        </w:rPr>
        <w:t>이용</w:t>
      </w:r>
    </w:p>
    <w:p>
      <w:pPr>
        <w:pStyle w:val="BodyText"/>
        <w:tabs>
          <w:tab w:pos="796" w:val="left" w:leader="none"/>
        </w:tabs>
        <w:spacing w:before="4"/>
        <w:ind w:left="347"/>
      </w:pPr>
      <w:r>
        <w:rPr>
          <w:rFonts w:ascii="Book Antiqua" w:eastAsia="Book Antiqua"/>
          <w:spacing w:val="-5"/>
        </w:rPr>
        <w:t>11</w:t>
      </w:r>
      <w:r>
        <w:rPr>
          <w:rFonts w:ascii="Book Antiqua" w:eastAsia="Book Antiqua"/>
        </w:rPr>
        <w:tab/>
      </w:r>
      <w:r>
        <w:rPr/>
        <w:t>가능</w:t>
      </w:r>
      <w:r>
        <w:rPr>
          <w:spacing w:val="30"/>
        </w:rPr>
        <w:t> </w:t>
      </w:r>
      <w:r>
        <w:rPr/>
        <w:t>물질</w:t>
      </w:r>
      <w:r>
        <w:rPr>
          <w:spacing w:val="30"/>
        </w:rPr>
        <w:t> </w:t>
      </w:r>
      <w:r>
        <w:rPr>
          <w:spacing w:val="-5"/>
        </w:rPr>
        <w:t>합계</w:t>
      </w:r>
    </w:p>
    <w:p>
      <w:pPr>
        <w:spacing w:line="240" w:lineRule="auto" w:before="2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pStyle w:val="BodyText"/>
        <w:ind w:left="347"/>
        <w:rPr>
          <w:rFonts w:ascii="Book Antiqua"/>
        </w:rPr>
      </w:pPr>
      <w:r>
        <w:rPr>
          <w:rFonts w:ascii="Book Antiqua"/>
          <w:spacing w:val="-4"/>
        </w:rPr>
        <w:t>100%</w:t>
      </w:r>
    </w:p>
    <w:p>
      <w:pPr>
        <w:pStyle w:val="BodyText"/>
        <w:spacing w:before="3"/>
        <w:ind w:left="347"/>
      </w:pPr>
      <w:r>
        <w:rPr/>
        <w:br w:type="column"/>
      </w:r>
      <w:r>
        <w:rPr/>
        <w:t>날짜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5"/>
        </w:rPr>
        <w:t>서명</w:t>
      </w:r>
    </w:p>
    <w:p>
      <w:pPr>
        <w:spacing w:after="0"/>
        <w:sectPr>
          <w:type w:val="continuous"/>
          <w:pgSz w:w="11900" w:h="16820"/>
          <w:pgMar w:header="0" w:footer="1955" w:top="1600" w:bottom="2140" w:left="1300" w:right="1300"/>
          <w:cols w:num="3" w:equalWidth="0">
            <w:col w:w="2235" w:space="240"/>
            <w:col w:w="855" w:space="1942"/>
            <w:col w:w="4028"/>
          </w:cols>
        </w:sectPr>
      </w:pPr>
    </w:p>
    <w:p>
      <w:pPr>
        <w:pStyle w:val="Heading1"/>
        <w:spacing w:line="240" w:lineRule="auto" w:before="95"/>
        <w:ind w:left="3092" w:right="3098"/>
        <w:jc w:val="center"/>
      </w:pPr>
      <w:r>
        <w:rPr>
          <w:spacing w:val="-4"/>
        </w:rPr>
        <w:t>트레이)</w:t>
      </w:r>
    </w:p>
    <w:p>
      <w:pPr>
        <w:pStyle w:val="BodyText"/>
        <w:spacing w:before="6"/>
        <w:ind w:left="0"/>
        <w:rPr>
          <w:rFonts w:ascii="Gulim"/>
          <w:sz w:val="26"/>
        </w:rPr>
      </w:pPr>
    </w:p>
    <w:p>
      <w:pPr>
        <w:spacing w:after="0"/>
        <w:rPr>
          <w:rFonts w:ascii="Gulim"/>
          <w:sz w:val="26"/>
        </w:rPr>
        <w:sectPr>
          <w:headerReference w:type="default" r:id="rId6"/>
          <w:footerReference w:type="default" r:id="rId7"/>
          <w:pgSz w:w="11900" w:h="16820"/>
          <w:pgMar w:header="2278" w:footer="2099" w:top="2500" w:bottom="2280" w:left="1300" w:right="1300"/>
        </w:sectPr>
      </w:pPr>
    </w:p>
    <w:p>
      <w:pPr>
        <w:pStyle w:val="BodyText"/>
        <w:spacing w:before="8"/>
        <w:ind w:left="0"/>
        <w:rPr>
          <w:rFonts w:ascii="Gulim"/>
          <w:sz w:val="15"/>
        </w:rPr>
      </w:pPr>
    </w:p>
    <w:p>
      <w:pPr>
        <w:pStyle w:val="BodyText"/>
      </w:pPr>
      <w:r>
        <w:rPr/>
        <w:t>패키징의</w:t>
      </w:r>
      <w:r>
        <w:rPr>
          <w:spacing w:val="28"/>
        </w:rPr>
        <w:t> </w:t>
      </w:r>
      <w:r>
        <w:rPr/>
        <w:t>기능적</w:t>
      </w:r>
      <w:r>
        <w:rPr>
          <w:spacing w:val="28"/>
        </w:rPr>
        <w:t> </w:t>
      </w:r>
      <w:r>
        <w:rPr>
          <w:spacing w:val="-5"/>
        </w:rPr>
        <w:t>단위</w:t>
      </w:r>
    </w:p>
    <w:p>
      <w:pPr>
        <w:pStyle w:val="BodyText"/>
        <w:spacing w:before="13"/>
        <w:ind w:left="398"/>
        <w:rPr>
          <w:rFonts w:ascii="Book Antiqua"/>
        </w:rPr>
      </w:pPr>
      <w:r>
        <w:rPr>
          <w:rFonts w:ascii="Book Antiqua"/>
          <w:w w:val="99"/>
        </w:rPr>
        <w:t>1</w:t>
      </w:r>
    </w:p>
    <w:p>
      <w:pPr>
        <w:pStyle w:val="BodyText"/>
        <w:spacing w:before="74"/>
        <w:rPr>
          <w:rFonts w:ascii="Book Antiqua" w:eastAsia="Book Antiqua"/>
        </w:rPr>
      </w:pPr>
      <w:r>
        <w:rPr/>
        <w:t>패키징</w:t>
      </w:r>
      <w:r>
        <w:rPr>
          <w:spacing w:val="28"/>
        </w:rPr>
        <w:t> </w:t>
      </w:r>
      <w:r>
        <w:rPr/>
        <w:t>요소</w:t>
      </w:r>
      <w:r>
        <w:rPr>
          <w:rFonts w:ascii="Book Antiqua" w:eastAsia="Book Antiqua"/>
        </w:rPr>
        <w:t>(</w:t>
      </w:r>
      <w:r>
        <w:rPr/>
        <w:t>비고</w:t>
      </w:r>
      <w:r>
        <w:rPr>
          <w:spacing w:val="29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8"/>
        </w:rPr>
        <w:t> </w:t>
      </w:r>
      <w:r>
        <w:rPr>
          <w:spacing w:val="-5"/>
        </w:rPr>
        <w:t>참조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line="242" w:lineRule="auto" w:before="71"/>
        <w:ind w:left="1096" w:right="733" w:hanging="699"/>
        <w:rPr>
          <w:rFonts w:ascii="Book Antiqua" w:eastAsia="Book Antiqua"/>
        </w:rPr>
      </w:pPr>
      <w:r>
        <w:rPr/>
        <w:br w:type="column"/>
      </w:r>
      <w:r>
        <w:rPr/>
        <w:t>품목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왁스 코팅된 뚜껑과 </w:t>
      </w:r>
      <w:r>
        <w:rPr>
          <w:rFonts w:ascii="Book Antiqua" w:eastAsia="Book Antiqua"/>
        </w:rPr>
        <w:t>PE</w:t>
      </w:r>
      <w:r>
        <w:rPr>
          <w:rFonts w:ascii="Book Antiqua" w:eastAsia="Book Antiqua"/>
          <w:spacing w:val="40"/>
        </w:rPr>
        <w:t> </w:t>
      </w:r>
      <w:r>
        <w:rPr/>
        <w:t>트레이가 </w:t>
      </w:r>
      <w:r>
        <w:rPr/>
        <w:t>있는 골판지 트레이</w:t>
      </w:r>
      <w:r>
        <w:rPr>
          <w:rFonts w:ascii="Book Antiqua" w:eastAsia="Book Antiqua"/>
        </w:rPr>
        <w:t>(</w:t>
      </w:r>
      <w:r>
        <w:rPr/>
        <w:t>총 중량 </w:t>
      </w:r>
      <w:r>
        <w:rPr>
          <w:rFonts w:ascii="Book Antiqua" w:eastAsia="Book Antiqua"/>
        </w:rPr>
        <w:t>550g)</w:t>
      </w:r>
    </w:p>
    <w:p>
      <w:pPr>
        <w:pStyle w:val="BodyText"/>
        <w:spacing w:before="4"/>
        <w:ind w:left="0"/>
        <w:rPr>
          <w:rFonts w:ascii="Book Antiqua"/>
          <w:sz w:val="16"/>
        </w:rPr>
      </w:pPr>
    </w:p>
    <w:p>
      <w:pPr>
        <w:pStyle w:val="BodyText"/>
        <w:tabs>
          <w:tab w:pos="2278" w:val="left" w:leader="none"/>
          <w:tab w:pos="4017" w:val="left" w:leader="none"/>
        </w:tabs>
        <w:spacing w:before="1"/>
        <w:ind w:left="539"/>
        <w:rPr>
          <w:rFonts w:ascii="Book Antiqua" w:eastAsia="Book Antiqua"/>
        </w:rPr>
      </w:pPr>
      <w:r>
        <w:rPr/>
        <w:t>패키징</w:t>
      </w:r>
      <w:r>
        <w:rPr>
          <w:spacing w:val="27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1</w:t>
      </w:r>
      <w:r>
        <w:rPr>
          <w:rFonts w:ascii="Book Antiqua" w:eastAsia="Book Antiqua"/>
        </w:rPr>
        <w:tab/>
      </w:r>
      <w:r>
        <w:rPr/>
        <w:t>패키징</w:t>
      </w:r>
      <w:r>
        <w:rPr>
          <w:spacing w:val="27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2</w:t>
      </w:r>
      <w:r>
        <w:rPr>
          <w:rFonts w:ascii="Book Antiqua" w:eastAsia="Book Antiqua"/>
        </w:rPr>
        <w:tab/>
      </w:r>
      <w:r>
        <w:rPr/>
        <w:t>패키징</w:t>
      </w:r>
      <w:r>
        <w:rPr>
          <w:spacing w:val="29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3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header="2278" w:footer="2099" w:top="1600" w:bottom="2140" w:left="1300" w:right="1300"/>
          <w:cols w:num="2" w:equalWidth="0">
            <w:col w:w="3167" w:space="416"/>
            <w:col w:w="5717"/>
          </w:cols>
        </w:sectPr>
      </w:pPr>
    </w:p>
    <w:p>
      <w:pPr>
        <w:pStyle w:val="BodyText"/>
        <w:spacing w:before="10"/>
        <w:ind w:left="0"/>
        <w:rPr>
          <w:rFonts w:ascii="Book Antiqua"/>
          <w:sz w:val="11"/>
        </w:rPr>
      </w:pPr>
    </w:p>
    <w:p>
      <w:pPr>
        <w:spacing w:after="0"/>
        <w:rPr>
          <w:rFonts w:ascii="Book Antiqua"/>
          <w:sz w:val="11"/>
        </w:rPr>
        <w:sectPr>
          <w:type w:val="continuous"/>
          <w:pgSz w:w="11900" w:h="16820"/>
          <w:pgMar w:header="2278" w:footer="2099" w:top="1600" w:bottom="2140" w:left="1300" w:right="1300"/>
        </w:sectPr>
      </w:pPr>
    </w:p>
    <w:p>
      <w:pPr>
        <w:pStyle w:val="BodyText"/>
        <w:spacing w:before="7"/>
        <w:ind w:left="0"/>
        <w:rPr>
          <w:rFonts w:ascii="Book Antiqua"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pacing w:val="-5"/>
          <w:sz w:val="20"/>
        </w:rPr>
        <w:t>개요</w:t>
      </w:r>
    </w:p>
    <w:p>
      <w:pPr>
        <w:spacing w:line="240" w:lineRule="auto" w:before="8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line="242" w:lineRule="auto"/>
        <w:ind w:left="748" w:hanging="351"/>
      </w:pPr>
      <w:r>
        <w:rPr/>
        <w:t>열려진</w:t>
      </w:r>
      <w:r>
        <w:rPr>
          <w:spacing w:val="-2"/>
        </w:rPr>
        <w:t> </w:t>
      </w:r>
      <w:r>
        <w:rPr/>
        <w:t>골판지 </w:t>
      </w:r>
      <w:r>
        <w:rPr>
          <w:spacing w:val="-4"/>
        </w:rPr>
        <w:t>케이스</w:t>
      </w:r>
    </w:p>
    <w:p>
      <w:pPr>
        <w:spacing w:line="240" w:lineRule="auto" w:before="8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line="242" w:lineRule="auto"/>
        <w:ind w:left="621" w:hanging="224"/>
      </w:pPr>
      <w:r>
        <w:rPr>
          <w:rFonts w:ascii="Book Antiqua" w:eastAsia="Book Antiqua"/>
        </w:rPr>
        <w:t>PE</w:t>
      </w:r>
      <w:r>
        <w:rPr>
          <w:rFonts w:ascii="Book Antiqua" w:eastAsia="Book Antiqua"/>
          <w:spacing w:val="29"/>
        </w:rPr>
        <w:t> </w:t>
      </w:r>
      <w:r>
        <w:rPr/>
        <w:t>로 </w:t>
      </w:r>
      <w:r>
        <w:rPr/>
        <w:t>만든 </w:t>
      </w:r>
      <w:r>
        <w:rPr>
          <w:spacing w:val="-4"/>
        </w:rPr>
        <w:t>트레이</w:t>
      </w:r>
    </w:p>
    <w:p>
      <w:pPr>
        <w:pStyle w:val="BodyText"/>
        <w:spacing w:line="242" w:lineRule="auto" w:before="71"/>
        <w:ind w:left="398" w:right="345"/>
        <w:jc w:val="center"/>
      </w:pPr>
      <w:r>
        <w:rPr/>
        <w:br w:type="column"/>
      </w:r>
      <w:r>
        <w:rPr/>
        <w:t>골판지 판지로 만들어지고</w:t>
      </w:r>
      <w:r>
        <w:rPr>
          <w:spacing w:val="-2"/>
        </w:rPr>
        <w:t> </w:t>
      </w:r>
      <w:r>
        <w:rPr/>
        <w:t>왁스 처리된 리드</w:t>
      </w:r>
    </w:p>
    <w:p>
      <w:pPr>
        <w:spacing w:after="0" w:line="242" w:lineRule="auto"/>
        <w:jc w:val="center"/>
        <w:sectPr>
          <w:type w:val="continuous"/>
          <w:pgSz w:w="11900" w:h="16820"/>
          <w:pgMar w:header="2278" w:footer="2099" w:top="1600" w:bottom="2140" w:left="1300" w:right="1300"/>
          <w:cols w:num="4" w:equalWidth="0">
            <w:col w:w="1235" w:space="2440"/>
            <w:col w:w="1736" w:space="130"/>
            <w:col w:w="1440" w:space="74"/>
            <w:col w:w="2245"/>
          </w:cols>
        </w:sectPr>
      </w:pPr>
    </w:p>
    <w:p>
      <w:pPr>
        <w:pStyle w:val="BodyText"/>
        <w:spacing w:before="10"/>
        <w:ind w:left="0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1900" w:h="16820"/>
          <w:pgMar w:header="2278" w:footer="2099" w:top="1600" w:bottom="2140" w:left="1300" w:right="1300"/>
        </w:sectPr>
      </w:pPr>
    </w:p>
    <w:p>
      <w:pPr>
        <w:pStyle w:val="BodyText"/>
        <w:spacing w:line="198" w:lineRule="exact" w:before="72"/>
      </w:pPr>
      <w:r>
        <w:rPr/>
        <w:t>전</w:t>
      </w:r>
      <w:r>
        <w:rPr>
          <w:spacing w:val="29"/>
        </w:rPr>
        <w:t> </w:t>
      </w:r>
      <w:r>
        <w:rPr/>
        <w:t>기능적</w:t>
      </w:r>
      <w:r>
        <w:rPr>
          <w:spacing w:val="29"/>
        </w:rPr>
        <w:t> </w:t>
      </w:r>
      <w:r>
        <w:rPr/>
        <w:t>단위의</w:t>
      </w:r>
      <w:r>
        <w:rPr>
          <w:spacing w:val="29"/>
        </w:rPr>
        <w:t> </w:t>
      </w:r>
      <w:r>
        <w:rPr>
          <w:rFonts w:ascii="Book Antiqua" w:eastAsia="Book Antiqua"/>
        </w:rPr>
        <w:t>%</w:t>
      </w:r>
      <w:r>
        <w:rPr/>
        <w:t>로</w:t>
      </w:r>
      <w:r>
        <w:rPr>
          <w:spacing w:val="29"/>
        </w:rPr>
        <w:t> </w:t>
      </w:r>
      <w:r>
        <w:rPr>
          <w:spacing w:val="-5"/>
        </w:rPr>
        <w:t>나타낸</w:t>
      </w:r>
    </w:p>
    <w:p>
      <w:pPr>
        <w:pStyle w:val="ListParagraph"/>
        <w:numPr>
          <w:ilvl w:val="0"/>
          <w:numId w:val="2"/>
        </w:numPr>
        <w:tabs>
          <w:tab w:pos="796" w:val="left" w:leader="none"/>
          <w:tab w:pos="797" w:val="left" w:leader="none"/>
        </w:tabs>
        <w:spacing w:line="320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구성</w:t>
      </w:r>
      <w:r>
        <w:rPr>
          <w:spacing w:val="29"/>
          <w:sz w:val="20"/>
        </w:rPr>
        <w:t> </w:t>
      </w:r>
      <w:r>
        <w:rPr>
          <w:sz w:val="20"/>
        </w:rPr>
        <w:t>요소의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중량</w:t>
      </w:r>
    </w:p>
    <w:p>
      <w:pPr>
        <w:spacing w:line="240" w:lineRule="auto" w:before="4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tabs>
          <w:tab w:pos="2187" w:val="left" w:leader="none"/>
        </w:tabs>
        <w:ind w:left="398"/>
        <w:rPr>
          <w:rFonts w:ascii="Book Antiqua"/>
        </w:rPr>
      </w:pPr>
      <w:r>
        <w:rPr>
          <w:rFonts w:ascii="Book Antiqua"/>
          <w:spacing w:val="-5"/>
        </w:rPr>
        <w:t>64%</w:t>
      </w:r>
      <w:r>
        <w:rPr>
          <w:rFonts w:ascii="Book Antiqua"/>
        </w:rPr>
        <w:tab/>
      </w:r>
      <w:r>
        <w:rPr>
          <w:rFonts w:ascii="Book Antiqua"/>
          <w:spacing w:val="-5"/>
        </w:rPr>
        <w:t>9%</w:t>
      </w:r>
    </w:p>
    <w:p>
      <w:pPr>
        <w:spacing w:line="240" w:lineRule="auto" w:before="10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5"/>
        </w:rPr>
        <w:t>27%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099" w:top="1600" w:bottom="2140" w:left="1300" w:right="1300"/>
          <w:cols w:num="3" w:equalWidth="0">
            <w:col w:w="3603" w:space="538"/>
            <w:col w:w="2494" w:space="986"/>
            <w:col w:w="1679"/>
          </w:cols>
        </w:sectPr>
      </w:pPr>
    </w:p>
    <w:p>
      <w:pPr>
        <w:pStyle w:val="BodyText"/>
        <w:spacing w:before="10"/>
        <w:ind w:left="0"/>
        <w:rPr>
          <w:rFonts w:ascii="Book Antiqua"/>
          <w:sz w:val="10"/>
        </w:rPr>
      </w:pPr>
    </w:p>
    <w:p>
      <w:pPr>
        <w:spacing w:after="0"/>
        <w:rPr>
          <w:rFonts w:ascii="Book Antiqua"/>
          <w:sz w:val="10"/>
        </w:rPr>
        <w:sectPr>
          <w:type w:val="continuous"/>
          <w:pgSz w:w="11900" w:h="16820"/>
          <w:pgMar w:header="2278" w:footer="2099" w:top="1600" w:bottom="2140" w:left="1300" w:right="1300"/>
        </w:sectPr>
      </w:pPr>
    </w:p>
    <w:p>
      <w:pPr>
        <w:pStyle w:val="BodyText"/>
        <w:spacing w:line="260" w:lineRule="atLeast" w:before="68"/>
      </w:pPr>
      <w:r>
        <w:rPr/>
        <w:t>구성요소 전체가 관련 지침 </w:t>
      </w:r>
      <w:r>
        <w:rPr/>
        <w:t>또는 표준서에 준하여 재활용을</w:t>
      </w:r>
    </w:p>
    <w:p>
      <w:pPr>
        <w:pStyle w:val="ListParagraph"/>
        <w:numPr>
          <w:ilvl w:val="0"/>
          <w:numId w:val="2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인정할</w:t>
      </w:r>
      <w:r>
        <w:rPr>
          <w:spacing w:val="29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6"/>
          <w:sz w:val="20"/>
        </w:rPr>
        <w:t> </w:t>
      </w:r>
      <w:r>
        <w:rPr>
          <w:spacing w:val="-5"/>
          <w:sz w:val="20"/>
        </w:rPr>
        <w:t>자세한</w:t>
      </w:r>
    </w:p>
    <w:p>
      <w:pPr>
        <w:pStyle w:val="BodyText"/>
      </w:pPr>
      <w:r>
        <w:rPr/>
        <w:t>법적</w:t>
      </w:r>
      <w:r>
        <w:rPr>
          <w:spacing w:val="30"/>
        </w:rPr>
        <w:t> </w:t>
      </w:r>
      <w:r>
        <w:rPr/>
        <w:t>근거</w:t>
      </w:r>
      <w:r>
        <w:rPr>
          <w:spacing w:val="30"/>
        </w:rPr>
        <w:t> </w:t>
      </w:r>
      <w:r>
        <w:rPr>
          <w:spacing w:val="-5"/>
        </w:rPr>
        <w:t>표시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1"/>
        <w:ind w:left="0"/>
        <w:rPr>
          <w:sz w:val="15"/>
        </w:rPr>
      </w:pPr>
    </w:p>
    <w:p>
      <w:pPr>
        <w:pStyle w:val="BodyText"/>
        <w:ind w:left="46"/>
      </w:pPr>
      <w:r>
        <w:rPr/>
        <w:t>종이</w:t>
      </w:r>
      <w:r>
        <w:rPr>
          <w:spacing w:val="29"/>
        </w:rPr>
        <w:t> </w:t>
      </w:r>
      <w:r>
        <w:rPr/>
        <w:t>재활용</w:t>
      </w:r>
      <w:r>
        <w:rPr>
          <w:spacing w:val="29"/>
        </w:rPr>
        <w:t> </w:t>
      </w:r>
      <w:r>
        <w:rPr>
          <w:spacing w:val="-5"/>
        </w:rPr>
        <w:t>동향</w:t>
      </w:r>
    </w:p>
    <w:p>
      <w:pPr>
        <w:spacing w:after="0"/>
        <w:sectPr>
          <w:type w:val="continuous"/>
          <w:pgSz w:w="11900" w:h="16820"/>
          <w:pgMar w:header="2278" w:footer="2099" w:top="1600" w:bottom="2140" w:left="1300" w:right="1300"/>
          <w:cols w:num="2" w:equalWidth="0">
            <w:col w:w="3795" w:space="39"/>
            <w:col w:w="5466"/>
          </w:cols>
        </w:sectPr>
      </w:pPr>
    </w:p>
    <w:p>
      <w:pPr>
        <w:pStyle w:val="BodyText"/>
        <w:spacing w:line="244" w:lineRule="auto" w:before="85"/>
        <w:ind w:left="695"/>
        <w:rPr>
          <w:rFonts w:ascii="Book Antiqua" w:eastAsia="Book Antiqua"/>
        </w:rPr>
      </w:pPr>
      <w:r>
        <w:rPr/>
        <w:t>구성</w:t>
      </w:r>
      <w:r>
        <w:rPr>
          <w:spacing w:val="30"/>
        </w:rPr>
        <w:t> </w:t>
      </w:r>
      <w:r>
        <w:rPr/>
        <w:t>요소</w:t>
      </w:r>
      <w:r>
        <w:rPr>
          <w:spacing w:val="30"/>
        </w:rPr>
        <w:t> </w:t>
      </w:r>
      <w:r>
        <w:rPr/>
        <w:t>전체가</w:t>
      </w:r>
      <w:r>
        <w:rPr>
          <w:spacing w:val="30"/>
        </w:rPr>
        <w:t> </w:t>
      </w:r>
      <w:r>
        <w:rPr/>
        <w:t>이런</w:t>
      </w:r>
      <w:r>
        <w:rPr>
          <w:spacing w:val="30"/>
        </w:rPr>
        <w:t> </w:t>
      </w:r>
      <w:r>
        <w:rPr/>
        <w:t>지침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표준서에</w:t>
      </w:r>
      <w:r>
        <w:rPr>
          <w:spacing w:val="30"/>
        </w:rPr>
        <w:t> </w:t>
      </w:r>
      <w:r>
        <w:rPr/>
        <w:t>적합한</w:t>
      </w:r>
      <w:r>
        <w:rPr>
          <w:spacing w:val="3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</w:t>
      </w:r>
      <w:r>
        <w:rPr/>
        <w:t>번째</w:t>
      </w:r>
      <w:r>
        <w:rPr>
          <w:spacing w:val="30"/>
        </w:rPr>
        <w:t> </w:t>
      </w:r>
      <w:r>
        <w:rPr/>
        <w:t>줄에</w:t>
      </w:r>
      <w:r>
        <w:rPr>
          <w:spacing w:val="30"/>
        </w:rPr>
        <w:t> </w:t>
      </w:r>
      <w:r>
        <w:rPr/>
        <w:t>기입하고</w:t>
      </w:r>
      <w:r>
        <w:rPr>
          <w:spacing w:val="30"/>
        </w:rPr>
        <w:t> </w:t>
      </w:r>
      <w:r>
        <w:rPr/>
        <w:t>다음</w:t>
      </w:r>
      <w:r>
        <w:rPr>
          <w:spacing w:val="30"/>
        </w:rPr>
        <w:t> </w:t>
      </w:r>
      <w:r>
        <w:rPr>
          <w:rFonts w:ascii="Book Antiqua" w:eastAsia="Book Antiqua"/>
        </w:rPr>
        <w:t>9</w:t>
      </w:r>
      <w:r>
        <w:rPr/>
        <w:t>번째 줄로</w:t>
      </w:r>
      <w:r>
        <w:rPr>
          <w:spacing w:val="40"/>
        </w:rPr>
        <w:t> </w:t>
      </w:r>
      <w:r>
        <w:rPr/>
        <w:t>이동하여</w:t>
      </w:r>
      <w:r>
        <w:rPr>
          <w:spacing w:val="40"/>
        </w:rPr>
        <w:t> </w:t>
      </w:r>
      <w:r>
        <w:rPr>
          <w:rFonts w:ascii="Book Antiqua" w:eastAsia="Book Antiqua"/>
        </w:rPr>
        <w:t>100%</w:t>
      </w:r>
      <w:r>
        <w:rPr>
          <w:rFonts w:ascii="Book Antiqua" w:eastAsia="Book Antiqua"/>
          <w:spacing w:val="40"/>
        </w:rPr>
        <w:t> </w:t>
      </w:r>
      <w:r>
        <w:rPr/>
        <w:t>재활용으로</w:t>
      </w:r>
      <w:r>
        <w:rPr>
          <w:spacing w:val="40"/>
        </w:rPr>
        <w:t> </w:t>
      </w:r>
      <w:r>
        <w:rPr/>
        <w:t>이용</w:t>
      </w:r>
      <w:r>
        <w:rPr>
          <w:spacing w:val="40"/>
        </w:rPr>
        <w:t> </w:t>
      </w:r>
      <w:r>
        <w:rPr/>
        <w:t>가능하다는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기록한다</w:t>
      </w:r>
      <w:r>
        <w:rPr>
          <w:rFonts w:ascii="Book Antiqua" w:eastAsia="Book Antiqua"/>
        </w:rPr>
        <w:t>.</w:t>
      </w:r>
    </w:p>
    <w:p>
      <w:pPr>
        <w:pStyle w:val="BodyText"/>
        <w:spacing w:line="253" w:lineRule="exact"/>
        <w:ind w:left="695"/>
        <w:rPr>
          <w:rFonts w:ascii="Book Antiqua" w:eastAsia="Book Antiqua"/>
        </w:rPr>
      </w:pPr>
      <w:r>
        <w:rPr/>
        <w:t>아니라면</w:t>
      </w:r>
      <w:r>
        <w:rPr>
          <w:spacing w:val="29"/>
        </w:rPr>
        <w:t> </w:t>
      </w:r>
      <w:r>
        <w:rPr>
          <w:rFonts w:ascii="Book Antiqua" w:eastAsia="Book Antiqua"/>
        </w:rPr>
        <w:t>5</w:t>
      </w:r>
      <w:r>
        <w:rPr/>
        <w:t>째</w:t>
      </w:r>
      <w:r>
        <w:rPr>
          <w:spacing w:val="29"/>
        </w:rPr>
        <w:t> </w:t>
      </w:r>
      <w:r>
        <w:rPr/>
        <w:t>줄부터</w:t>
      </w:r>
      <w:r>
        <w:rPr>
          <w:spacing w:val="29"/>
        </w:rPr>
        <w:t> </w:t>
      </w:r>
      <w:r>
        <w:rPr/>
        <w:t>계속</w:t>
      </w:r>
      <w:r>
        <w:rPr>
          <w:spacing w:val="29"/>
        </w:rPr>
        <w:t> </w:t>
      </w:r>
      <w:r>
        <w:rPr>
          <w:spacing w:val="-2"/>
        </w:rPr>
        <w:t>이어나간다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1"/>
        <w:ind w:left="0"/>
        <w:rPr>
          <w:rFonts w:ascii="Book Antiqua"/>
          <w:sz w:val="22"/>
        </w:rPr>
      </w:pPr>
    </w:p>
    <w:p>
      <w:pPr>
        <w:pStyle w:val="ListParagraph"/>
        <w:numPr>
          <w:ilvl w:val="0"/>
          <w:numId w:val="2"/>
        </w:numPr>
        <w:tabs>
          <w:tab w:pos="796" w:val="left" w:leader="none"/>
          <w:tab w:pos="797" w:val="left" w:leader="none"/>
          <w:tab w:pos="4507" w:val="left" w:leader="none"/>
          <w:tab w:pos="6078" w:val="left" w:leader="none"/>
          <w:tab w:pos="8002" w:val="left" w:leader="none"/>
        </w:tabs>
        <w:spacing w:line="240" w:lineRule="auto" w:before="71" w:after="0"/>
        <w:ind w:left="796" w:right="0" w:hanging="399"/>
        <w:jc w:val="left"/>
        <w:rPr>
          <w:sz w:val="20"/>
        </w:rPr>
      </w:pPr>
      <w:r>
        <w:rPr>
          <w:sz w:val="20"/>
        </w:rPr>
        <w:t>의도한</w:t>
      </w:r>
      <w:r>
        <w:rPr>
          <w:spacing w:val="28"/>
          <w:sz w:val="20"/>
        </w:rPr>
        <w:t> </w:t>
      </w:r>
      <w:r>
        <w:rPr>
          <w:sz w:val="20"/>
        </w:rPr>
        <w:t>재료의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흐름</w:t>
      </w:r>
      <w:r>
        <w:rPr>
          <w:sz w:val="20"/>
        </w:rPr>
        <w:tab/>
      </w:r>
      <w:r>
        <w:rPr>
          <w:spacing w:val="-5"/>
          <w:sz w:val="20"/>
        </w:rPr>
        <w:t>종이</w:t>
      </w:r>
      <w:r>
        <w:rPr>
          <w:sz w:val="20"/>
        </w:rPr>
        <w:tab/>
      </w:r>
      <w:r>
        <w:rPr>
          <w:spacing w:val="-4"/>
          <w:sz w:val="20"/>
        </w:rPr>
        <w:t>플라스틱</w:t>
      </w:r>
      <w:r>
        <w:rPr>
          <w:sz w:val="20"/>
        </w:rPr>
        <w:tab/>
      </w:r>
      <w:r>
        <w:rPr>
          <w:spacing w:val="-5"/>
          <w:sz w:val="20"/>
        </w:rPr>
        <w:t>종이</w:t>
      </w:r>
    </w:p>
    <w:p>
      <w:pPr>
        <w:pStyle w:val="BodyText"/>
        <w:spacing w:before="4"/>
        <w:ind w:left="0"/>
        <w:rPr>
          <w:sz w:val="18"/>
        </w:rPr>
      </w:pPr>
    </w:p>
    <w:p>
      <w:pPr>
        <w:pStyle w:val="BodyText"/>
        <w:spacing w:line="242" w:lineRule="auto" w:before="72"/>
        <w:ind w:right="322"/>
        <w:rPr>
          <w:rFonts w:ascii="Book Antiqua" w:eastAsia="Book Antiqua"/>
        </w:rPr>
      </w:pPr>
      <w:r>
        <w:rPr/>
        <w:t>구성 요소중의 물질에서 전체 재활용 가운데 문제를 일으킬 요소를 </w:t>
      </w:r>
      <w:r>
        <w:rPr/>
        <w:t>특정하여</w:t>
      </w:r>
      <w:r>
        <w:rPr>
          <w:spacing w:val="80"/>
        </w:rPr>
        <w:t> </w:t>
      </w:r>
      <w:r>
        <w:rPr/>
        <w:t>대체회수방법을 추천한다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ind w:left="0"/>
        <w:rPr>
          <w:rFonts w:ascii="Book Antiqua"/>
          <w:sz w:val="11"/>
        </w:rPr>
      </w:pPr>
    </w:p>
    <w:p>
      <w:pPr>
        <w:spacing w:after="0"/>
        <w:rPr>
          <w:rFonts w:ascii="Book Antiqua"/>
          <w:sz w:val="11"/>
        </w:rPr>
        <w:sectPr>
          <w:type w:val="continuous"/>
          <w:pgSz w:w="11900" w:h="16820"/>
          <w:pgMar w:header="2278" w:footer="2099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수집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분별에</w:t>
      </w:r>
      <w:r>
        <w:rPr>
          <w:spacing w:val="29"/>
        </w:rPr>
        <w:t> </w:t>
      </w:r>
      <w:r>
        <w:rPr/>
        <w:t>있어서</w:t>
      </w:r>
      <w:r>
        <w:rPr>
          <w:spacing w:val="30"/>
        </w:rPr>
        <w:t> </w:t>
      </w:r>
      <w:r>
        <w:rPr>
          <w:spacing w:val="-5"/>
        </w:rPr>
        <w:t>문제의</w:t>
      </w:r>
    </w:p>
    <w:p>
      <w:pPr>
        <w:pStyle w:val="ListParagraph"/>
        <w:numPr>
          <w:ilvl w:val="0"/>
          <w:numId w:val="2"/>
        </w:numPr>
        <w:tabs>
          <w:tab w:pos="796" w:val="left" w:leader="none"/>
          <w:tab w:pos="797" w:val="left" w:leader="none"/>
          <w:tab w:pos="4689" w:val="left" w:leader="none"/>
        </w:tabs>
        <w:spacing w:line="319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원인이</w:t>
      </w:r>
      <w:r>
        <w:rPr>
          <w:spacing w:val="30"/>
          <w:sz w:val="20"/>
        </w:rPr>
        <w:t> </w:t>
      </w: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</w:p>
    <w:p>
      <w:pPr>
        <w:pStyle w:val="BodyText"/>
        <w:spacing w:before="7"/>
        <w:ind w:left="0"/>
        <w:rPr>
          <w:rFonts w:ascii="Book Antiqua"/>
          <w:sz w:val="27"/>
        </w:rPr>
      </w:pPr>
    </w:p>
    <w:p>
      <w:pPr>
        <w:pStyle w:val="BodyText"/>
        <w:spacing w:line="198" w:lineRule="exact" w:before="1"/>
      </w:pPr>
      <w:r>
        <w:rPr/>
        <w:t>재활용에</w:t>
      </w:r>
      <w:r>
        <w:rPr>
          <w:spacing w:val="27"/>
        </w:rPr>
        <w:t> </w:t>
      </w:r>
      <w:r>
        <w:rPr/>
        <w:t>있어서</w:t>
      </w:r>
      <w:r>
        <w:rPr>
          <w:spacing w:val="28"/>
        </w:rPr>
        <w:t> </w:t>
      </w:r>
      <w:r>
        <w:rPr/>
        <w:t>문제의</w:t>
      </w:r>
      <w:r>
        <w:rPr>
          <w:spacing w:val="28"/>
        </w:rPr>
        <w:t> </w:t>
      </w:r>
      <w:r>
        <w:rPr>
          <w:spacing w:val="-5"/>
        </w:rPr>
        <w:t>원인이</w:t>
      </w:r>
    </w:p>
    <w:p>
      <w:pPr>
        <w:pStyle w:val="ListParagraph"/>
        <w:numPr>
          <w:ilvl w:val="0"/>
          <w:numId w:val="2"/>
        </w:numPr>
        <w:tabs>
          <w:tab w:pos="796" w:val="left" w:leader="none"/>
          <w:tab w:pos="797" w:val="left" w:leader="none"/>
          <w:tab w:pos="4689" w:val="left" w:leader="none"/>
        </w:tabs>
        <w:spacing w:line="320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</w:p>
    <w:p>
      <w:pPr>
        <w:spacing w:line="240" w:lineRule="auto" w:before="10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None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3"/>
        <w:ind w:left="0"/>
        <w:rPr>
          <w:rFonts w:ascii="Book Antiqua"/>
          <w:sz w:val="29"/>
        </w:rPr>
      </w:pP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None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5"/>
        <w:ind w:left="0"/>
        <w:rPr>
          <w:rFonts w:ascii="Book Antiqua"/>
          <w:sz w:val="24"/>
        </w:rPr>
      </w:pPr>
    </w:p>
    <w:p>
      <w:pPr>
        <w:pStyle w:val="BodyText"/>
        <w:ind w:left="389" w:right="423"/>
        <w:jc w:val="center"/>
      </w:pPr>
      <w:r>
        <w:rPr/>
        <w:t>왁스</w:t>
      </w:r>
      <w:r>
        <w:rPr>
          <w:spacing w:val="29"/>
        </w:rPr>
        <w:t> </w:t>
      </w:r>
      <w:r>
        <w:rPr>
          <w:spacing w:val="-5"/>
        </w:rPr>
        <w:t>코팅</w:t>
      </w:r>
    </w:p>
    <w:p>
      <w:pPr>
        <w:pStyle w:val="BodyText"/>
        <w:spacing w:before="12"/>
        <w:ind w:left="389" w:right="424"/>
        <w:jc w:val="center"/>
        <w:rPr>
          <w:rFonts w:ascii="Book Antiqua"/>
        </w:rPr>
      </w:pPr>
      <w:r>
        <w:rPr>
          <w:rFonts w:ascii="Book Antiqua"/>
        </w:rPr>
        <w:t>CR</w:t>
      </w:r>
      <w:r>
        <w:rPr>
          <w:rFonts w:ascii="Book Antiqua"/>
          <w:spacing w:val="49"/>
        </w:rPr>
        <w:t> </w:t>
      </w:r>
      <w:r>
        <w:rPr>
          <w:rFonts w:ascii="Book Antiqua"/>
          <w:spacing w:val="-2"/>
        </w:rPr>
        <w:t>13688:2000</w:t>
      </w:r>
    </w:p>
    <w:p>
      <w:pPr>
        <w:pStyle w:val="BodyText"/>
        <w:spacing w:before="3"/>
        <w:ind w:left="389" w:right="423"/>
        <w:jc w:val="center"/>
      </w:pP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5.3</w:t>
      </w:r>
      <w:r>
        <w:rPr>
          <w:rFonts w:ascii="Book Antiqua" w:eastAsia="Book Antiqua"/>
          <w:spacing w:val="48"/>
        </w:rPr>
        <w:t> </w:t>
      </w:r>
      <w:r>
        <w:rPr>
          <w:rFonts w:ascii="Book Antiqua" w:eastAsia="Book Antiqua"/>
        </w:rPr>
        <w:t>ii</w:t>
      </w:r>
      <w:r>
        <w:rPr>
          <w:rFonts w:ascii="Book Antiqua" w:eastAsia="Book Antiqua"/>
          <w:spacing w:val="48"/>
        </w:rPr>
        <w:t> </w:t>
      </w:r>
      <w:r>
        <w:rPr>
          <w:spacing w:val="-7"/>
        </w:rPr>
        <w:t>참조</w:t>
      </w:r>
    </w:p>
    <w:p>
      <w:pPr>
        <w:spacing w:after="0"/>
        <w:jc w:val="center"/>
        <w:sectPr>
          <w:type w:val="continuous"/>
          <w:pgSz w:w="11900" w:h="16820"/>
          <w:pgMar w:header="2278" w:footer="2099" w:top="1600" w:bottom="2140" w:left="1300" w:right="1300"/>
          <w:cols w:num="3" w:equalWidth="0">
            <w:col w:w="4796" w:space="1023"/>
            <w:col w:w="925" w:space="397"/>
            <w:col w:w="2159"/>
          </w:cols>
        </w:sectPr>
      </w:pPr>
    </w:p>
    <w:p>
      <w:pPr>
        <w:pStyle w:val="BodyText"/>
        <w:spacing w:before="1"/>
        <w:ind w:left="0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1900" w:h="16820"/>
          <w:pgMar w:header="2278" w:footer="2099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재활용한</w:t>
      </w:r>
      <w:r>
        <w:rPr>
          <w:spacing w:val="27"/>
        </w:rPr>
        <w:t> </w:t>
      </w:r>
      <w:r>
        <w:rPr/>
        <w:t>재료에</w:t>
      </w:r>
      <w:r>
        <w:rPr>
          <w:spacing w:val="28"/>
        </w:rPr>
        <w:t> </w:t>
      </w:r>
      <w:r>
        <w:rPr/>
        <w:t>있어서</w:t>
      </w:r>
      <w:r>
        <w:rPr>
          <w:spacing w:val="28"/>
        </w:rPr>
        <w:t> </w:t>
      </w:r>
      <w:r>
        <w:rPr>
          <w:spacing w:val="-5"/>
        </w:rPr>
        <w:t>부정적</w:t>
      </w:r>
    </w:p>
    <w:p>
      <w:pPr>
        <w:pStyle w:val="ListParagraph"/>
        <w:numPr>
          <w:ilvl w:val="0"/>
          <w:numId w:val="2"/>
        </w:numPr>
        <w:tabs>
          <w:tab w:pos="796" w:val="left" w:leader="none"/>
          <w:tab w:pos="797" w:val="left" w:leader="none"/>
          <w:tab w:pos="4689" w:val="left" w:leader="none"/>
        </w:tabs>
        <w:spacing w:line="319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영향을</w:t>
      </w:r>
      <w:r>
        <w:rPr>
          <w:spacing w:val="29"/>
          <w:sz w:val="20"/>
        </w:rPr>
        <w:t> </w:t>
      </w:r>
      <w:r>
        <w:rPr>
          <w:sz w:val="20"/>
        </w:rPr>
        <w:t>가져올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29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</w:p>
    <w:p>
      <w:pPr>
        <w:spacing w:line="240" w:lineRule="auto" w:before="9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spacing w:before="1"/>
        <w:ind w:left="398"/>
        <w:rPr>
          <w:rFonts w:ascii="Book Antiqua"/>
        </w:rPr>
      </w:pPr>
      <w:r>
        <w:rPr>
          <w:rFonts w:ascii="Book Antiqua"/>
          <w:spacing w:val="-4"/>
        </w:rPr>
        <w:t>None</w:t>
      </w:r>
    </w:p>
    <w:p>
      <w:pPr>
        <w:spacing w:line="240" w:lineRule="auto" w:before="1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spacing w:before="1"/>
        <w:ind w:left="398"/>
      </w:pPr>
      <w:r>
        <w:rPr/>
        <w:t>왁스</w:t>
      </w:r>
      <w:r>
        <w:rPr>
          <w:spacing w:val="29"/>
        </w:rPr>
        <w:t> </w:t>
      </w:r>
      <w:r>
        <w:rPr>
          <w:spacing w:val="-5"/>
        </w:rPr>
        <w:t>코팅</w:t>
      </w:r>
    </w:p>
    <w:p>
      <w:pPr>
        <w:spacing w:after="0"/>
        <w:sectPr>
          <w:type w:val="continuous"/>
          <w:pgSz w:w="11900" w:h="16820"/>
          <w:pgMar w:header="2278" w:footer="2099" w:top="1600" w:bottom="2140" w:left="1300" w:right="1300"/>
          <w:cols w:num="3" w:equalWidth="0">
            <w:col w:w="4796" w:space="1023"/>
            <w:col w:w="925" w:space="610"/>
            <w:col w:w="1946"/>
          </w:cols>
        </w:sectPr>
      </w:pPr>
    </w:p>
    <w:p>
      <w:pPr>
        <w:pStyle w:val="BodyText"/>
        <w:spacing w:before="9"/>
        <w:ind w:left="0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1900" w:h="16820"/>
          <w:pgMar w:header="2278" w:footer="2099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7"/>
        </w:rPr>
        <w:t>구성</w:t>
      </w:r>
    </w:p>
    <w:p>
      <w:pPr>
        <w:pStyle w:val="ListParagraph"/>
        <w:numPr>
          <w:ilvl w:val="0"/>
          <w:numId w:val="2"/>
        </w:numPr>
        <w:tabs>
          <w:tab w:pos="796" w:val="left" w:leader="none"/>
          <w:tab w:pos="797" w:val="left" w:leader="none"/>
        </w:tabs>
        <w:spacing w:line="319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요소의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중량비</w:t>
      </w:r>
    </w:p>
    <w:p>
      <w:pPr>
        <w:spacing w:line="240" w:lineRule="auto" w:before="3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100%</w:t>
      </w:r>
    </w:p>
    <w:p>
      <w:pPr>
        <w:spacing w:line="240" w:lineRule="auto" w:before="9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tabs>
          <w:tab w:pos="2324" w:val="left" w:leader="none"/>
        </w:tabs>
        <w:ind w:left="398"/>
        <w:rPr>
          <w:rFonts w:ascii="Book Antiqua"/>
        </w:rPr>
      </w:pPr>
      <w:r>
        <w:rPr>
          <w:rFonts w:ascii="Book Antiqua"/>
          <w:spacing w:val="-4"/>
        </w:rPr>
        <w:t>100%</w:t>
      </w:r>
      <w:r>
        <w:rPr>
          <w:rFonts w:ascii="Book Antiqua"/>
        </w:rPr>
        <w:tab/>
      </w:r>
      <w:r>
        <w:rPr>
          <w:rFonts w:ascii="Book Antiqua"/>
          <w:spacing w:val="-10"/>
        </w:rPr>
        <w:t>0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099" w:top="1600" w:bottom="2140" w:left="1300" w:right="1300"/>
          <w:cols w:num="3" w:equalWidth="0">
            <w:col w:w="3634" w:space="456"/>
            <w:col w:w="906" w:space="833"/>
            <w:col w:w="3471"/>
          </w:cols>
        </w:sectPr>
      </w:pPr>
    </w:p>
    <w:p>
      <w:pPr>
        <w:pStyle w:val="BodyText"/>
        <w:spacing w:before="3"/>
        <w:ind w:left="0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2278" w:footer="2099" w:top="1600" w:bottom="2140" w:left="1300" w:right="1300"/>
        </w:sectPr>
      </w:pPr>
    </w:p>
    <w:p>
      <w:pPr>
        <w:pStyle w:val="BodyText"/>
        <w:spacing w:line="198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5"/>
        </w:rPr>
        <w:t>기능적</w:t>
      </w:r>
    </w:p>
    <w:p>
      <w:pPr>
        <w:pStyle w:val="BodyText"/>
        <w:tabs>
          <w:tab w:pos="796" w:val="left" w:leader="none"/>
        </w:tabs>
        <w:spacing w:line="360" w:lineRule="exact"/>
        <w:ind w:left="347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5"/>
          <w:position w:val="13"/>
        </w:rPr>
        <w:t>10</w:t>
      </w:r>
      <w:r>
        <w:rPr>
          <w:rFonts w:ascii="Book Antiqua" w:hAnsi="Book Antiqua" w:eastAsia="Book Antiqua"/>
          <w:position w:val="13"/>
        </w:rPr>
        <w:tab/>
      </w:r>
      <w:r>
        <w:rPr/>
        <w:t>단위의</w:t>
      </w:r>
      <w:r>
        <w:rPr>
          <w:spacing w:val="28"/>
        </w:rPr>
        <w:t> </w:t>
      </w:r>
      <w:r>
        <w:rPr/>
        <w:t>중량비</w:t>
      </w:r>
      <w:r>
        <w:rPr>
          <w:spacing w:val="28"/>
        </w:rPr>
        <w:t> </w:t>
      </w:r>
      <w:r>
        <w:rPr>
          <w:rFonts w:ascii="Book Antiqua" w:hAnsi="Book Antiqua" w:eastAsia="Book Antiqua"/>
          <w:spacing w:val="-2"/>
        </w:rPr>
        <w:t>(3</w:t>
      </w:r>
      <w:r>
        <w:rPr>
          <w:spacing w:val="-2"/>
        </w:rPr>
        <w:t>번</w:t>
      </w:r>
      <w:r>
        <w:rPr>
          <w:rFonts w:ascii="Malgun Gothic" w:hAnsi="Malgun Gothic" w:eastAsia="Malgun Gothic"/>
          <w:spacing w:val="-2"/>
        </w:rPr>
        <w:t>×</w:t>
      </w:r>
      <w:r>
        <w:rPr>
          <w:rFonts w:ascii="Book Antiqua" w:hAnsi="Book Antiqua" w:eastAsia="Book Antiqua"/>
          <w:spacing w:val="-2"/>
        </w:rPr>
        <w:t>9</w:t>
      </w:r>
      <w:r>
        <w:rPr>
          <w:spacing w:val="-2"/>
        </w:rPr>
        <w:t>번</w:t>
      </w:r>
      <w:r>
        <w:rPr>
          <w:rFonts w:ascii="Book Antiqua" w:hAnsi="Book Antiqua" w:eastAsia="Book Antiqua"/>
          <w:spacing w:val="-2"/>
        </w:rPr>
        <w:t>/100)</w:t>
      </w:r>
    </w:p>
    <w:p>
      <w:pPr>
        <w:spacing w:line="240" w:lineRule="auto" w:before="9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tabs>
          <w:tab w:pos="2137" w:val="left" w:leader="none"/>
          <w:tab w:pos="3962" w:val="left" w:leader="none"/>
        </w:tabs>
        <w:ind w:left="347"/>
        <w:rPr>
          <w:rFonts w:ascii="Book Antiqua"/>
        </w:rPr>
      </w:pPr>
      <w:r>
        <w:rPr>
          <w:rFonts w:ascii="Book Antiqua"/>
          <w:spacing w:val="-5"/>
        </w:rPr>
        <w:t>64%</w:t>
      </w:r>
      <w:r>
        <w:rPr>
          <w:rFonts w:ascii="Book Antiqua"/>
        </w:rPr>
        <w:tab/>
      </w:r>
      <w:r>
        <w:rPr>
          <w:rFonts w:ascii="Book Antiqua"/>
          <w:spacing w:val="-5"/>
        </w:rPr>
        <w:t>9%</w:t>
      </w:r>
      <w:r>
        <w:rPr>
          <w:rFonts w:ascii="Book Antiqua"/>
        </w:rPr>
        <w:tab/>
      </w:r>
      <w:r>
        <w:rPr>
          <w:rFonts w:ascii="Book Antiqua"/>
          <w:spacing w:val="-10"/>
        </w:rPr>
        <w:t>0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099" w:top="1600" w:bottom="2140" w:left="1300" w:right="1300"/>
          <w:cols w:num="2" w:equalWidth="0">
            <w:col w:w="3835" w:space="355"/>
            <w:col w:w="5110"/>
          </w:cols>
        </w:sectPr>
      </w:pPr>
    </w:p>
    <w:p>
      <w:pPr>
        <w:pStyle w:val="BodyText"/>
        <w:spacing w:before="2"/>
        <w:ind w:left="0"/>
        <w:rPr>
          <w:rFonts w:ascii="Book Antiqua"/>
          <w:sz w:val="8"/>
        </w:rPr>
      </w:pPr>
    </w:p>
    <w:p>
      <w:pPr>
        <w:spacing w:after="0"/>
        <w:rPr>
          <w:rFonts w:ascii="Book Antiqua"/>
          <w:sz w:val="8"/>
        </w:rPr>
        <w:sectPr>
          <w:type w:val="continuous"/>
          <w:pgSz w:w="11900" w:h="16820"/>
          <w:pgMar w:header="2278" w:footer="2099" w:top="1600" w:bottom="2140" w:left="1300" w:right="1300"/>
        </w:sectPr>
      </w:pPr>
    </w:p>
    <w:p>
      <w:pPr>
        <w:pStyle w:val="BodyText"/>
        <w:spacing w:before="72"/>
      </w:pPr>
      <w:r>
        <w:rPr/>
        <w:pict>
          <v:group style="position:absolute;margin-left:75.859497pt;margin-top:162.482498pt;width:443.5pt;height:578.25pt;mso-position-horizontal-relative:page;mso-position-vertical-relative:page;z-index:-16250368" id="docshapegroup11" coordorigin="1517,3250" coordsize="8870,11565">
            <v:line style="position:absolute" from="1528,3260" to="1528,7355" stroked="true" strokeweight="1.079pt" strokecolor="#000000">
              <v:stroke dashstyle="solid"/>
            </v:line>
            <v:shape style="position:absolute;left:1969;top:3260;width:3184;height:4095" id="docshape12" coordorigin="1969,3260" coordsize="3184,4095" path="m1969,3260l1969,7355m5152,3260l5152,7355e" filled="false" stroked="true" strokeweight=".24pt" strokecolor="#000000">
              <v:path arrowok="t"/>
              <v:stroke dashstyle="solid"/>
            </v:shape>
            <v:shape style="position:absolute;left:1518;top:3260;width:8869;height:11544" id="docshape13" coordorigin="1518,3260" coordsize="8869,11544" path="m10374,3260l10374,14804m1518,3260l10386,3260e" filled="false" stroked="true" strokeweight="1.079pt" strokecolor="#000000">
              <v:path arrowok="t"/>
              <v:stroke dashstyle="solid"/>
            </v:shape>
            <v:shape style="position:absolute;left:1518;top:3922;width:8869;height:3434" id="docshape14" coordorigin="1518,3922" coordsize="8869,3434" path="m6891,3922l6891,7355m8631,3922l8631,7355m1967,3922l10386,3922m1518,4445l10386,4445m1518,5389l10386,5389m1518,6164l10386,6164m1518,7355l10386,7355e" filled="false" stroked="true" strokeweight=".24pt" strokecolor="#000000">
              <v:path arrowok="t"/>
              <v:stroke dashstyle="solid"/>
            </v:shape>
            <v:line style="position:absolute" from="1528,8379" to="1528,9079" stroked="true" strokeweight="1.079pt" strokecolor="#000000">
              <v:stroke dashstyle="solid"/>
            </v:line>
            <v:shape style="position:absolute;left:1518;top:8378;width:8869;height:701" id="docshape15" coordorigin="1518,8379" coordsize="8869,701" path="m1969,8379l1969,9079m5088,8379l5088,9079m6927,8379l6927,9079m8631,8379l8631,9079m1518,8379l10386,8379m1518,9079l10386,9079e" filled="false" stroked="true" strokeweight=".24pt" strokecolor="#000000">
              <v:path arrowok="t"/>
              <v:stroke dashstyle="solid"/>
            </v:shape>
            <v:line style="position:absolute" from="1528,9765" to="1528,14804" stroked="true" strokeweight="1.079pt" strokecolor="#000000">
              <v:stroke dashstyle="solid"/>
            </v:line>
            <v:shape style="position:absolute;left:1518;top:9764;width:8869;height:5040" id="docshape16" coordorigin="1518,9765" coordsize="8869,5040" path="m1969,9765l1969,14804m5152,9765l5152,14804m6891,9765l6891,14804m8631,9765l8631,13859m1518,9765l10386,9765m1518,10536l10386,10536m1518,11483l10386,11483m1518,12255l10386,12255m1518,13085l10386,13085m3560,13859l3560,14804m1518,13859l10386,13859e" filled="false" stroked="true" strokeweight=".24pt" strokecolor="#000000">
              <v:path arrowok="t"/>
              <v:stroke dashstyle="solid"/>
            </v:shape>
            <v:shape style="position:absolute;left:1518;top:7359;width:8869;height:7444" id="docshape17" coordorigin="1518,7360" coordsize="8869,7444" path="m1518,14804l10386,14804m1528,7360l1528,9765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/>
        <w:t>재활용</w:t>
      </w:r>
      <w:r>
        <w:rPr>
          <w:spacing w:val="27"/>
        </w:rPr>
        <w:t> </w:t>
      </w:r>
      <w:r>
        <w:rPr>
          <w:spacing w:val="-5"/>
        </w:rPr>
        <w:t>이용</w:t>
      </w:r>
    </w:p>
    <w:p>
      <w:pPr>
        <w:pStyle w:val="BodyText"/>
        <w:tabs>
          <w:tab w:pos="796" w:val="left" w:leader="none"/>
        </w:tabs>
        <w:spacing w:before="2"/>
        <w:ind w:left="347"/>
      </w:pPr>
      <w:r>
        <w:rPr>
          <w:rFonts w:ascii="Book Antiqua" w:eastAsia="Book Antiqua"/>
          <w:spacing w:val="-5"/>
        </w:rPr>
        <w:t>11</w:t>
      </w:r>
      <w:r>
        <w:rPr>
          <w:rFonts w:ascii="Book Antiqua" w:eastAsia="Book Antiqua"/>
        </w:rPr>
        <w:tab/>
      </w:r>
      <w:r>
        <w:rPr/>
        <w:t>가능</w:t>
      </w:r>
      <w:r>
        <w:rPr>
          <w:spacing w:val="30"/>
        </w:rPr>
        <w:t> </w:t>
      </w:r>
      <w:r>
        <w:rPr/>
        <w:t>물질</w:t>
      </w:r>
      <w:r>
        <w:rPr>
          <w:spacing w:val="30"/>
        </w:rPr>
        <w:t> </w:t>
      </w:r>
      <w:r>
        <w:rPr>
          <w:spacing w:val="-5"/>
        </w:rPr>
        <w:t>합계</w:t>
      </w:r>
    </w:p>
    <w:p>
      <w:pPr>
        <w:spacing w:line="240" w:lineRule="auto" w:before="5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pStyle w:val="BodyText"/>
        <w:ind w:left="347"/>
        <w:rPr>
          <w:rFonts w:ascii="Book Antiqua"/>
        </w:rPr>
      </w:pPr>
      <w:r>
        <w:rPr>
          <w:rFonts w:ascii="Book Antiqua"/>
          <w:spacing w:val="-5"/>
        </w:rPr>
        <w:t>73%</w:t>
      </w:r>
    </w:p>
    <w:p>
      <w:pPr>
        <w:pStyle w:val="BodyText"/>
        <w:spacing w:before="72"/>
        <w:ind w:left="347"/>
      </w:pPr>
      <w:r>
        <w:rPr/>
        <w:br w:type="column"/>
      </w:r>
      <w:r>
        <w:rPr/>
        <w:t>날짜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5"/>
        </w:rPr>
        <w:t>서명</w:t>
      </w:r>
    </w:p>
    <w:p>
      <w:pPr>
        <w:spacing w:after="0"/>
        <w:sectPr>
          <w:type w:val="continuous"/>
          <w:pgSz w:w="11900" w:h="16820"/>
          <w:pgMar w:header="2278" w:footer="2099" w:top="1600" w:bottom="2140" w:left="1300" w:right="1300"/>
          <w:cols w:num="3" w:equalWidth="0">
            <w:col w:w="2235" w:space="290"/>
            <w:col w:w="755" w:space="1993"/>
            <w:col w:w="4027"/>
          </w:cols>
        </w:sectPr>
      </w:pPr>
    </w:p>
    <w:p>
      <w:pPr>
        <w:pStyle w:val="BodyText"/>
        <w:spacing w:before="2"/>
        <w:ind w:left="0"/>
        <w:rPr>
          <w:sz w:val="27"/>
        </w:rPr>
      </w:pPr>
    </w:p>
    <w:p>
      <w:pPr>
        <w:pStyle w:val="BodyText"/>
        <w:ind w:left="207"/>
      </w:pPr>
      <w:r>
        <w:rPr/>
        <w:pict>
          <v:group style="width:443.5pt;height:564.15pt;mso-position-horizontal-relative:char;mso-position-vertical-relative:line" id="docshapegroup19" coordorigin="0,0" coordsize="8870,11283">
            <v:line style="position:absolute" from="11,11" to="11,4106" stroked="true" strokeweight="1.079pt" strokecolor="#000000">
              <v:stroke dashstyle="solid"/>
            </v:line>
            <v:shape style="position:absolute;left:452;top:10;width:3184;height:4095" id="docshape20" coordorigin="452,11" coordsize="3184,4095" path="m452,11l452,4106m3635,11l3635,4106e" filled="false" stroked="true" strokeweight=".24pt" strokecolor="#000000">
              <v:path arrowok="t"/>
              <v:stroke dashstyle="solid"/>
            </v:shape>
            <v:shape style="position:absolute;left:1;top:10;width:8869;height:11261" id="docshape21" coordorigin="1,11" coordsize="8869,11261" path="m8857,11l8857,11271m1,11l8869,11e" filled="false" stroked="true" strokeweight="1.079pt" strokecolor="#000000">
              <v:path arrowok="t"/>
              <v:stroke dashstyle="solid"/>
            </v:shape>
            <v:shape style="position:absolute;left:1;top:672;width:8869;height:3434" id="docshape22" coordorigin="1,672" coordsize="8869,3434" path="m5374,672l5374,4106m7113,672l7113,4106m450,672l8869,672m1,1195l8869,1195m1,2140l8869,2140m1,2914l8869,2914m1,4106l8869,4106e" filled="false" stroked="true" strokeweight=".24pt" strokecolor="#000000">
              <v:path arrowok="t"/>
              <v:stroke dashstyle="solid"/>
            </v:shape>
            <v:line style="position:absolute" from="11,5129" to="11,5829" stroked="true" strokeweight="1.079pt" strokecolor="#000000">
              <v:stroke dashstyle="solid"/>
            </v:line>
            <v:shape style="position:absolute;left:1;top:5129;width:8869;height:701" id="docshape23" coordorigin="1,5129" coordsize="8869,701" path="m452,5129l452,5829m3570,5129l3570,5829m5410,5129l5410,5829m7113,5129l7113,5829m1,5129l8869,5129m1,5829l8869,5829e" filled="false" stroked="true" strokeweight=".24pt" strokecolor="#000000">
              <v:path arrowok="t"/>
              <v:stroke dashstyle="solid"/>
            </v:shape>
            <v:line style="position:absolute" from="11,6515" to="11,11271" stroked="true" strokeweight="1.079pt" strokecolor="#000000">
              <v:stroke dashstyle="solid"/>
            </v:line>
            <v:shape style="position:absolute;left:1;top:6514;width:8869;height:4757" id="docshape24" coordorigin="1,6515" coordsize="8869,4757" path="m452,6515l452,11271m3635,6515l3635,11271m5374,6515l5374,11271m7113,6515l7113,10327m1,6515l8869,6515m1,7232l8869,7232m1,8119l8869,8119m1,8838l8869,8838m1,9607l8869,9607m2042,10327l2042,11271m1,10327l8869,10327e" filled="false" stroked="true" strokeweight=".24pt" strokecolor="#000000">
              <v:path arrowok="t"/>
              <v:stroke dashstyle="solid"/>
            </v:shape>
            <v:shape style="position:absolute;left:1;top:4110;width:8869;height:7161" id="docshape25" coordorigin="1,4110" coordsize="8869,7161" path="m1,11271l8869,11271m11,4110l11,6515e" filled="false" stroked="true" strokeweight="1.079pt" strokecolor="#000000">
              <v:path arrowok="t"/>
              <v:stroke dashstyle="solid"/>
            </v:shape>
            <v:shape style="position:absolute;left:579;top:240;width:2019;height:210" type="#_x0000_t202" id="docshape2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패키징의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기능적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단위</w:t>
                    </w:r>
                  </w:p>
                </w:txbxContent>
              </v:textbox>
              <w10:wrap type="none"/>
            </v:shape>
            <v:shape style="position:absolute;left:3923;top:240;width:4667;height:211" type="#_x0000_t202" id="docshape2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품목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: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세라믹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뚜껑과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종이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라벨이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세라믹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병</w:t>
                    </w:r>
                  </w:p>
                </w:txbxContent>
              </v:textbox>
              <w10:wrap type="none"/>
            </v:shape>
            <v:shape style="position:absolute;left:181;top:513;width:120;height:199" type="#_x0000_t202" id="docshape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579;top:832;width:2351;height:211" type="#_x0000_t202" id="docshape29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패키징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요소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비고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참조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6;top:832;width:1218;height:211" type="#_x0000_t202" id="docshape3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패키징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요소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5645;top:832;width:1218;height:211" type="#_x0000_t202" id="docshape3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패키징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요소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7384;top:832;width:1221;height:211" type="#_x0000_t202" id="docshape3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패키징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요소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81;top:1565;width:817;height:211" type="#_x0000_t202" id="docshape33" filled="false" stroked="false">
              <v:textbox inset="0,0,0,0">
                <w:txbxContent>
                  <w:p>
                    <w:pPr>
                      <w:tabs>
                        <w:tab w:pos="398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개요</w:t>
                    </w:r>
                  </w:p>
                </w:txbxContent>
              </v:textbox>
              <w10:wrap type="none"/>
            </v:shape>
            <v:shape style="position:absolute;left:4055;top:1565;width:920;height:210" type="#_x0000_t202" id="docshape3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세라믹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병</w:t>
                    </w:r>
                  </w:p>
                </w:txbxContent>
              </v:textbox>
              <w10:wrap type="none"/>
            </v:shape>
            <v:shape style="position:absolute;left:5693;top:1565;width:1119;height:210" type="#_x0000_t202" id="docshape3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세라믹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리드</w:t>
                    </w:r>
                  </w:p>
                </w:txbxContent>
              </v:textbox>
              <w10:wrap type="none"/>
            </v:shape>
            <v:shape style="position:absolute;left:7535;top:1565;width:920;height:210" type="#_x0000_t202" id="docshape3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종이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181;top:2435;width:120;height:199" type="#_x0000_t202" id="docshape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579;top:2294;width:2786;height:472" type="#_x0000_t202" id="docshape38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기능적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단위의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%</w:t>
                    </w:r>
                    <w:r>
                      <w:rPr>
                        <w:sz w:val="20"/>
                      </w:rPr>
                      <w:t>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나타낸</w:t>
                    </w:r>
                  </w:p>
                  <w:p>
                    <w:pPr>
                      <w:spacing w:line="239" w:lineRule="exact" w:before="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구성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요소의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중량</w:t>
                    </w:r>
                  </w:p>
                </w:txbxContent>
              </v:textbox>
              <w10:wrap type="none"/>
            </v:shape>
            <v:shape style="position:absolute;left:4246;top:2435;width:535;height:199" type="#_x0000_t202" id="docshape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87.2%</w:t>
                    </w:r>
                  </w:p>
                </w:txbxContent>
              </v:textbox>
              <w10:wrap type="none"/>
            </v:shape>
            <v:shape style="position:absolute;left:6060;top:2435;width:387;height:199" type="#_x0000_t202" id="docshape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12%</w:t>
                    </w:r>
                  </w:p>
                </w:txbxContent>
              </v:textbox>
              <w10:wrap type="none"/>
            </v:shape>
            <v:shape style="position:absolute;left:7775;top:2435;width:437;height:199" type="#_x0000_t202" id="docshape4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0.8%</w:t>
                    </w:r>
                  </w:p>
                </w:txbxContent>
              </v:textbox>
              <w10:wrap type="none"/>
            </v:shape>
            <v:shape style="position:absolute;left:181;top:3018;width:8663;height:1968" type="#_x0000_t202" id="docshape42" filled="false" stroked="false">
              <v:textbox inset="0,0,0,0">
                <w:txbxContent>
                  <w:p>
                    <w:pPr>
                      <w:spacing w:line="228" w:lineRule="exact" w:before="0"/>
                      <w:ind w:left="39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구성요소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전체가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관련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지침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또는</w:t>
                    </w:r>
                  </w:p>
                  <w:p>
                    <w:pPr>
                      <w:spacing w:line="197" w:lineRule="exact" w:before="2"/>
                      <w:ind w:left="39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표준서에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준하여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재활용을</w:t>
                    </w:r>
                  </w:p>
                  <w:p>
                    <w:pPr>
                      <w:tabs>
                        <w:tab w:pos="398" w:val="left" w:leader="none"/>
                      </w:tabs>
                      <w:spacing w:line="31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position w:val="13"/>
                        <w:sz w:val="20"/>
                      </w:rPr>
                      <w:t>4</w:t>
                    </w:r>
                    <w:r>
                      <w:rPr>
                        <w:rFonts w:ascii="Book Antiqua" w:eastAsia="Book Antiqua"/>
                        <w:position w:val="13"/>
                        <w:sz w:val="20"/>
                      </w:rPr>
                      <w:tab/>
                    </w:r>
                    <w:r>
                      <w:rPr>
                        <w:sz w:val="20"/>
                      </w:rPr>
                      <w:t>인정할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자세한</w:t>
                    </w:r>
                  </w:p>
                  <w:p>
                    <w:pPr>
                      <w:spacing w:before="5"/>
                      <w:ind w:left="39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법적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근거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표시</w:t>
                    </w:r>
                  </w:p>
                  <w:p>
                    <w:pPr>
                      <w:spacing w:line="240" w:lineRule="auto" w:before="8"/>
                      <w:rPr>
                        <w:sz w:val="15"/>
                      </w:rPr>
                    </w:pPr>
                  </w:p>
                  <w:p>
                    <w:pPr>
                      <w:spacing w:line="244" w:lineRule="auto" w:before="0"/>
                      <w:ind w:left="297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구성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요소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전체가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이런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지침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또는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표준서에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적합한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번째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줄에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기입하고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다음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9</w:t>
                    </w:r>
                    <w:r>
                      <w:rPr>
                        <w:sz w:val="20"/>
                      </w:rPr>
                      <w:t>번째 줄로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이동하여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100%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재활용으로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이용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가능하다는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것을</w:t>
                    </w:r>
                    <w:r>
                      <w:rPr>
                        <w:spacing w:val="4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기록한다</w:t>
                    </w:r>
                    <w:r>
                      <w:rPr>
                        <w:rFonts w:ascii="Book Antiqua" w:eastAsia="Book Antiqua"/>
                        <w:sz w:val="20"/>
                      </w:rPr>
                      <w:t>.</w:t>
                    </w:r>
                  </w:p>
                  <w:p>
                    <w:pPr>
                      <w:spacing w:line="236" w:lineRule="exact" w:before="0"/>
                      <w:ind w:left="297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아니라면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째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줄부터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계속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이어나간다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81;top:5377;width:2218;height:211" type="#_x0000_t202" id="docshape43" filled="false" stroked="false">
              <v:textbox inset="0,0,0,0">
                <w:txbxContent>
                  <w:p>
                    <w:pPr>
                      <w:tabs>
                        <w:tab w:pos="398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5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z w:val="20"/>
                      </w:rPr>
                      <w:t>의도한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재료의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흐름</w:t>
                    </w:r>
                  </w:p>
                </w:txbxContent>
              </v:textbox>
              <w10:wrap type="none"/>
            </v:shape>
            <v:shape style="position:absolute;left:4268;top:5389;width:463;height:199" type="#_x0000_t202" id="docshape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N/A</w:t>
                    </w:r>
                  </w:p>
                </w:txbxContent>
              </v:textbox>
              <w10:wrap type="none"/>
            </v:shape>
            <v:shape style="position:absolute;left:6041;top:5389;width:461;height:199" type="#_x0000_t202" id="docshape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N/A</w:t>
                    </w:r>
                  </w:p>
                </w:txbxContent>
              </v:textbox>
              <w10:wrap type="none"/>
            </v:shape>
            <v:shape style="position:absolute;left:7741;top:5389;width:507;height:199" type="#_x0000_t202" id="docshape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None</w:t>
                    </w:r>
                  </w:p>
                </w:txbxContent>
              </v:textbox>
              <w10:wrap type="none"/>
            </v:shape>
            <v:shape style="position:absolute;left:579;top:5941;width:7116;height:470" type="#_x0000_t202" id="docshape4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구성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요소중의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물질에서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전체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가운데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문제를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일으킬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요소를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특정하여</w:t>
                    </w:r>
                  </w:p>
                  <w:p>
                    <w:pPr>
                      <w:spacing w:line="240" w:lineRule="exact" w:before="2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대체회수방법을</w:t>
                    </w:r>
                    <w:r>
                      <w:rPr>
                        <w:spacing w:val="2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추천한다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81;top:6782;width:120;height:199" type="#_x0000_t202" id="docshape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579;top:6641;width:2817;height:469" type="#_x0000_t202" id="docshape4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수집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분별에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있어서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문제의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원인이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될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물질</w:t>
                    </w:r>
                  </w:p>
                </w:txbxContent>
              </v:textbox>
              <w10:wrap type="none"/>
            </v:shape>
            <v:shape style="position:absolute;left:4261;top:6782;width:507;height:199" type="#_x0000_t202" id="docshape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None</w:t>
                    </w:r>
                  </w:p>
                </w:txbxContent>
              </v:textbox>
              <w10:wrap type="none"/>
            </v:shape>
            <v:shape style="position:absolute;left:6000;top:6782;width:507;height:199" type="#_x0000_t202" id="docshape5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None</w:t>
                    </w:r>
                  </w:p>
                </w:txbxContent>
              </v:textbox>
              <w10:wrap type="none"/>
            </v:shape>
            <v:shape style="position:absolute;left:181;top:7585;width:120;height:199" type="#_x0000_t202" id="docshape5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579;top:7444;width:2918;height:469" type="#_x0000_t202" id="docshape53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재활용에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있어서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문제의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원인이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될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물질</w:t>
                    </w:r>
                  </w:p>
                </w:txbxContent>
              </v:textbox>
              <w10:wrap type="none"/>
            </v:shape>
            <v:shape style="position:absolute;left:3704;top:7444;width:3359;height:210" type="#_x0000_t202" id="docshape5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설비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이용</w:t>
                    </w:r>
                    <w:r>
                      <w:rPr>
                        <w:spacing w:val="6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재활용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설비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이용</w:t>
                    </w:r>
                  </w:p>
                </w:txbxContent>
              </v:textbox>
              <w10:wrap type="none"/>
            </v:shape>
            <v:shape style="position:absolute;left:4206;top:7703;width:618;height:210" type="#_x0000_t202" id="docshape5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v:shape style="position:absolute;left:5945;top:7703;width:618;height:210" type="#_x0000_t202" id="docshape5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불가능</w:t>
                    </w:r>
                  </w:p>
                </w:txbxContent>
              </v:textbox>
              <w10:wrap type="none"/>
            </v:shape>
            <v:shape style="position:absolute;left:7741;top:7585;width:507;height:199" type="#_x0000_t202" id="docshape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None</w:t>
                    </w:r>
                  </w:p>
                </w:txbxContent>
              </v:textbox>
              <w10:wrap type="none"/>
            </v:shape>
            <v:shape style="position:absolute;left:181;top:8388;width:120;height:199" type="#_x0000_t202" id="docshape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579;top:8247;width:2918;height:469" type="#_x0000_t202" id="docshape5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재활용한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재료에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있어서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부정적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영향을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가져올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물질</w:t>
                    </w:r>
                  </w:p>
                </w:txbxContent>
              </v:textbox>
              <w10:wrap type="none"/>
            </v:shape>
            <v:shape style="position:absolute;left:4282;top:8388;width:463;height:199" type="#_x0000_t202" id="docshape6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N/A</w:t>
                    </w:r>
                  </w:p>
                </w:txbxContent>
              </v:textbox>
              <w10:wrap type="none"/>
            </v:shape>
            <v:shape style="position:absolute;left:6000;top:8388;width:507;height:199" type="#_x0000_t202" id="docshape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None</w:t>
                    </w:r>
                  </w:p>
                </w:txbxContent>
              </v:textbox>
              <w10:wrap type="none"/>
            </v:shape>
            <v:shape style="position:absolute;left:7535;top:8376;width:920;height:210" type="#_x0000_t202" id="docshape6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왁스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코팅</w:t>
                    </w:r>
                  </w:p>
                </w:txbxContent>
              </v:textbox>
              <w10:wrap type="none"/>
            </v:shape>
            <v:shape style="position:absolute;left:181;top:9134;width:120;height:199" type="#_x0000_t202" id="docshape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579;top:8992;width:2817;height:469" type="#_x0000_t202" id="docshape6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이용할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구성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요소의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중량비</w:t>
                    </w:r>
                  </w:p>
                </w:txbxContent>
              </v:textbox>
              <w10:wrap type="none"/>
            </v:shape>
            <v:shape style="position:absolute;left:4371;top:9134;width:286;height:199" type="#_x0000_t202" id="docshape6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0%</w:t>
                    </w:r>
                  </w:p>
                </w:txbxContent>
              </v:textbox>
              <w10:wrap type="none"/>
            </v:shape>
            <v:shape style="position:absolute;left:6110;top:9134;width:286;height:199" type="#_x0000_t202" id="docshape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0%</w:t>
                    </w:r>
                  </w:p>
                </w:txbxContent>
              </v:textbox>
              <w10:wrap type="none"/>
            </v:shape>
            <v:shape style="position:absolute;left:7852;top:9134;width:286;height:199" type="#_x0000_t202" id="docshape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0%</w:t>
                    </w:r>
                  </w:p>
                </w:txbxContent>
              </v:textbox>
              <w10:wrap type="none"/>
            </v:shape>
            <v:shape style="position:absolute;left:130;top:9877;width:220;height:199" type="#_x0000_t202" id="docshape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579;top:9736;width:3019;height:470" type="#_x0000_t202" id="docshape69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재활용에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이용할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있는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기능적</w:t>
                    </w:r>
                  </w:p>
                  <w:p>
                    <w:pPr>
                      <w:spacing w:line="274" w:lineRule="exact" w:before="0"/>
                      <w:ind w:left="0" w:right="0" w:firstLine="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단위의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중량비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(3</w:t>
                    </w:r>
                    <w:r>
                      <w:rPr>
                        <w:spacing w:val="-2"/>
                        <w:sz w:val="20"/>
                      </w:rPr>
                      <w:t>번</w:t>
                    </w:r>
                    <w:r>
                      <w:rPr>
                        <w:rFonts w:ascii="Malgun Gothic" w:hAnsi="Malgun Gothic" w:eastAsia="Malgun Gothic"/>
                        <w:spacing w:val="-2"/>
                        <w:sz w:val="20"/>
                      </w:rPr>
                      <w:t>×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9</w:t>
                    </w:r>
                    <w:r>
                      <w:rPr>
                        <w:spacing w:val="-2"/>
                        <w:sz w:val="20"/>
                      </w:rPr>
                      <w:t>번</w:t>
                    </w:r>
                    <w:r>
                      <w:rPr>
                        <w:rFonts w:ascii="Book Antiqua" w:hAnsi="Book Antiqua" w:eastAsia="Book Antiqua"/>
                        <w:spacing w:val="-2"/>
                        <w:sz w:val="20"/>
                      </w:rPr>
                      <w:t>/100)</w:t>
                    </w:r>
                  </w:p>
                </w:txbxContent>
              </v:textbox>
              <w10:wrap type="none"/>
            </v:shape>
            <v:shape style="position:absolute;left:4371;top:9877;width:286;height:199" type="#_x0000_t202" id="docshape7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0%</w:t>
                    </w:r>
                  </w:p>
                </w:txbxContent>
              </v:textbox>
              <w10:wrap type="none"/>
            </v:shape>
            <v:shape style="position:absolute;left:6110;top:9877;width:286;height:199" type="#_x0000_t202" id="docshape7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0%</w:t>
                    </w:r>
                  </w:p>
                </w:txbxContent>
              </v:textbox>
              <w10:wrap type="none"/>
            </v:shape>
            <v:shape style="position:absolute;left:7936;top:9877;width:120;height:199" type="#_x0000_t202" id="docshape7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30;top:10709;width:220;height:199" type="#_x0000_t202" id="docshape7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579;top:10438;width:1419;height:729" type="#_x0000_t202" id="docshape7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재활용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이용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가능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물질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합계</w:t>
                    </w:r>
                  </w:p>
                  <w:p>
                    <w:pPr>
                      <w:spacing w:line="240" w:lineRule="exact" w:before="2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(10</w:t>
                    </w:r>
                    <w:r>
                      <w:rPr>
                        <w:sz w:val="20"/>
                      </w:rPr>
                      <w:t>째줄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합계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403;top:10438;width:1220;height:210" type="#_x0000_t202" id="docshape7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날짜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서명</w:t>
                    </w:r>
                  </w:p>
                </w:txbxContent>
              </v:textbox>
              <w10:wrap type="none"/>
            </v:shape>
            <v:shape style="position:absolute;left:2704;top:10709;width:288;height:199" type="#_x0000_t202" id="docshape7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0%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1"/>
        <w:ind w:left="0"/>
        <w:rPr>
          <w:sz w:val="19"/>
        </w:rPr>
      </w:pPr>
    </w:p>
    <w:p>
      <w:pPr>
        <w:pStyle w:val="Heading1"/>
        <w:spacing w:line="414" w:lineRule="exact"/>
        <w:ind w:left="357"/>
        <w:rPr>
          <w:rFonts w:ascii="Malgun Gothic" w:hAnsi="Malgun Gothic" w:eastAsia="Malgun Gothic"/>
        </w:rPr>
      </w:pPr>
      <w:r>
        <w:rPr>
          <w:rFonts w:ascii="Microsoft JhengHei" w:hAnsi="Microsoft JhengHei" w:eastAsia="Microsoft JhengHei"/>
          <w:w w:val="110"/>
        </w:rPr>
        <w:t>※</w:t>
      </w:r>
      <w:r>
        <w:rPr>
          <w:rFonts w:ascii="Microsoft JhengHei" w:hAnsi="Microsoft JhengHei" w:eastAsia="Microsoft JhengHei"/>
          <w:spacing w:val="46"/>
          <w:w w:val="110"/>
        </w:rPr>
        <w:t> </w:t>
      </w:r>
      <w:r>
        <w:rPr>
          <w:rFonts w:ascii="Malgun Gothic" w:hAnsi="Malgun Gothic" w:eastAsia="Malgun Gothic"/>
          <w:w w:val="110"/>
        </w:rPr>
        <w:t>N/A-</w:t>
      </w:r>
      <w:r>
        <w:rPr>
          <w:rFonts w:ascii="Malgun Gothic" w:hAnsi="Malgun Gothic" w:eastAsia="Malgun Gothic"/>
          <w:spacing w:val="19"/>
          <w:w w:val="110"/>
        </w:rPr>
        <w:t> </w:t>
      </w:r>
      <w:r>
        <w:rPr>
          <w:rFonts w:ascii="Malgun Gothic" w:hAnsi="Malgun Gothic" w:eastAsia="Malgun Gothic"/>
          <w:w w:val="110"/>
        </w:rPr>
        <w:t>적용</w:t>
      </w:r>
      <w:r>
        <w:rPr>
          <w:rFonts w:ascii="Malgun Gothic" w:hAnsi="Malgun Gothic" w:eastAsia="Malgun Gothic"/>
          <w:spacing w:val="20"/>
          <w:w w:val="110"/>
        </w:rPr>
        <w:t> </w:t>
      </w:r>
      <w:r>
        <w:rPr>
          <w:rFonts w:ascii="Malgun Gothic" w:hAnsi="Malgun Gothic" w:eastAsia="Malgun Gothic"/>
          <w:spacing w:val="-5"/>
          <w:w w:val="110"/>
        </w:rPr>
        <w:t>안됨</w:t>
      </w:r>
    </w:p>
    <w:p>
      <w:pPr>
        <w:spacing w:after="0" w:line="414" w:lineRule="exact"/>
        <w:rPr>
          <w:rFonts w:ascii="Malgun Gothic" w:hAnsi="Malgun Gothic" w:eastAsia="Malgun Gothic"/>
        </w:rPr>
        <w:sectPr>
          <w:headerReference w:type="default" r:id="rId8"/>
          <w:footerReference w:type="default" r:id="rId9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before="7"/>
        <w:ind w:left="0"/>
        <w:rPr>
          <w:rFonts w:ascii="Malgun Gothic"/>
          <w:sz w:val="13"/>
        </w:rPr>
      </w:pPr>
    </w:p>
    <w:p>
      <w:pPr>
        <w:spacing w:before="52"/>
        <w:ind w:left="319" w:right="0" w:firstLine="0"/>
        <w:jc w:val="left"/>
        <w:rPr>
          <w:rFonts w:ascii="Gulim" w:eastAsia="Gulim"/>
          <w:sz w:val="24"/>
        </w:rPr>
      </w:pPr>
      <w:r>
        <w:rPr>
          <w:rFonts w:ascii="Gulim" w:eastAsia="Gulim"/>
          <w:spacing w:val="9"/>
          <w:sz w:val="24"/>
        </w:rPr>
        <w:t>(플라스틱</w:t>
      </w:r>
      <w:r>
        <w:rPr>
          <w:rFonts w:ascii="Gulim" w:eastAsia="Gulim"/>
          <w:spacing w:val="62"/>
          <w:sz w:val="24"/>
        </w:rPr>
        <w:t> </w:t>
      </w:r>
      <w:r>
        <w:rPr>
          <w:rFonts w:ascii="Gulim" w:eastAsia="Gulim"/>
          <w:sz w:val="24"/>
        </w:rPr>
        <w:t>뚜껑,</w:t>
      </w:r>
      <w:r>
        <w:rPr>
          <w:rFonts w:ascii="Gulim" w:eastAsia="Gulim"/>
          <w:spacing w:val="63"/>
          <w:sz w:val="24"/>
        </w:rPr>
        <w:t> </w:t>
      </w:r>
      <w:r>
        <w:rPr>
          <w:rFonts w:ascii="Gulim" w:eastAsia="Gulim"/>
          <w:sz w:val="24"/>
        </w:rPr>
        <w:t>종이</w:t>
      </w:r>
      <w:r>
        <w:rPr>
          <w:rFonts w:ascii="Gulim" w:eastAsia="Gulim"/>
          <w:spacing w:val="63"/>
          <w:sz w:val="24"/>
        </w:rPr>
        <w:t> </w:t>
      </w:r>
      <w:r>
        <w:rPr>
          <w:rFonts w:ascii="Gulim" w:eastAsia="Gulim"/>
          <w:sz w:val="24"/>
        </w:rPr>
        <w:t>기반의</w:t>
      </w:r>
      <w:r>
        <w:rPr>
          <w:rFonts w:ascii="Gulim" w:eastAsia="Gulim"/>
          <w:spacing w:val="62"/>
          <w:sz w:val="24"/>
        </w:rPr>
        <w:t> </w:t>
      </w:r>
      <w:r>
        <w:rPr>
          <w:rFonts w:ascii="Gulim" w:eastAsia="Gulim"/>
          <w:sz w:val="24"/>
        </w:rPr>
        <w:t>알루미늄</w:t>
      </w:r>
      <w:r>
        <w:rPr>
          <w:rFonts w:ascii="Gulim" w:eastAsia="Gulim"/>
          <w:spacing w:val="62"/>
          <w:sz w:val="24"/>
        </w:rPr>
        <w:t> </w:t>
      </w:r>
      <w:r>
        <w:rPr>
          <w:rFonts w:ascii="Gulim" w:eastAsia="Gulim"/>
          <w:sz w:val="24"/>
        </w:rPr>
        <w:t>호일</w:t>
      </w:r>
      <w:r>
        <w:rPr>
          <w:rFonts w:ascii="Gulim" w:eastAsia="Gulim"/>
          <w:spacing w:val="63"/>
          <w:sz w:val="24"/>
        </w:rPr>
        <w:t> </w:t>
      </w:r>
      <w:r>
        <w:rPr>
          <w:rFonts w:ascii="Gulim" w:eastAsia="Gulim"/>
          <w:sz w:val="24"/>
        </w:rPr>
        <w:t>라벨이</w:t>
      </w:r>
      <w:r>
        <w:rPr>
          <w:rFonts w:ascii="Gulim" w:eastAsia="Gulim"/>
          <w:spacing w:val="62"/>
          <w:sz w:val="24"/>
        </w:rPr>
        <w:t> </w:t>
      </w:r>
      <w:r>
        <w:rPr>
          <w:rFonts w:ascii="Gulim" w:eastAsia="Gulim"/>
          <w:sz w:val="24"/>
        </w:rPr>
        <w:t>있는</w:t>
      </w:r>
      <w:r>
        <w:rPr>
          <w:rFonts w:ascii="Gulim" w:eastAsia="Gulim"/>
          <w:spacing w:val="62"/>
          <w:sz w:val="24"/>
        </w:rPr>
        <w:t> </w:t>
      </w:r>
      <w:r>
        <w:rPr>
          <w:rFonts w:ascii="Gulim" w:eastAsia="Gulim"/>
          <w:sz w:val="24"/>
        </w:rPr>
        <w:t>무색투명</w:t>
      </w:r>
      <w:r>
        <w:rPr>
          <w:rFonts w:ascii="Gulim" w:eastAsia="Gulim"/>
          <w:spacing w:val="63"/>
          <w:sz w:val="24"/>
        </w:rPr>
        <w:t> </w:t>
      </w:r>
      <w:r>
        <w:rPr>
          <w:rFonts w:ascii="Gulim" w:eastAsia="Gulim"/>
          <w:spacing w:val="-4"/>
          <w:sz w:val="24"/>
        </w:rPr>
        <w:t>페트병)</w:t>
      </w:r>
    </w:p>
    <w:p>
      <w:pPr>
        <w:pStyle w:val="BodyText"/>
        <w:spacing w:before="5"/>
        <w:ind w:left="0"/>
        <w:rPr>
          <w:rFonts w:ascii="Gulim"/>
          <w:sz w:val="26"/>
        </w:rPr>
      </w:pPr>
    </w:p>
    <w:p>
      <w:pPr>
        <w:spacing w:after="0"/>
        <w:rPr>
          <w:rFonts w:ascii="Gulim"/>
          <w:sz w:val="26"/>
        </w:rPr>
        <w:sectPr>
          <w:headerReference w:type="default" r:id="rId10"/>
          <w:footerReference w:type="default" r:id="rId11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before="8"/>
        <w:ind w:left="0"/>
        <w:rPr>
          <w:rFonts w:ascii="Gulim"/>
          <w:sz w:val="15"/>
        </w:rPr>
      </w:pPr>
    </w:p>
    <w:p>
      <w:pPr>
        <w:pStyle w:val="BodyText"/>
      </w:pPr>
      <w:r>
        <w:rPr/>
        <w:t>패키징의</w:t>
      </w:r>
      <w:r>
        <w:rPr>
          <w:spacing w:val="28"/>
        </w:rPr>
        <w:t> </w:t>
      </w:r>
      <w:r>
        <w:rPr/>
        <w:t>기능적</w:t>
      </w:r>
      <w:r>
        <w:rPr>
          <w:spacing w:val="28"/>
        </w:rPr>
        <w:t> </w:t>
      </w:r>
      <w:r>
        <w:rPr>
          <w:spacing w:val="-5"/>
        </w:rPr>
        <w:t>단위</w:t>
      </w:r>
    </w:p>
    <w:p>
      <w:pPr>
        <w:pStyle w:val="BodyText"/>
        <w:spacing w:before="13"/>
        <w:ind w:left="398"/>
        <w:rPr>
          <w:rFonts w:ascii="Book Antiqua"/>
        </w:rPr>
      </w:pPr>
      <w:r>
        <w:rPr>
          <w:rFonts w:ascii="Book Antiqua"/>
          <w:w w:val="99"/>
        </w:rPr>
        <w:t>1</w:t>
      </w:r>
    </w:p>
    <w:p>
      <w:pPr>
        <w:pStyle w:val="BodyText"/>
        <w:spacing w:before="74"/>
        <w:rPr>
          <w:rFonts w:ascii="Book Antiqua" w:eastAsia="Book Antiqua"/>
        </w:rPr>
      </w:pPr>
      <w:r>
        <w:rPr/>
        <w:t>패키징</w:t>
      </w:r>
      <w:r>
        <w:rPr>
          <w:spacing w:val="28"/>
        </w:rPr>
        <w:t> </w:t>
      </w:r>
      <w:r>
        <w:rPr/>
        <w:t>요소</w:t>
      </w:r>
      <w:r>
        <w:rPr>
          <w:rFonts w:ascii="Book Antiqua" w:eastAsia="Book Antiqua"/>
        </w:rPr>
        <w:t>(</w:t>
      </w:r>
      <w:r>
        <w:rPr/>
        <w:t>비고</w:t>
      </w:r>
      <w:r>
        <w:rPr>
          <w:spacing w:val="29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8"/>
        </w:rPr>
        <w:t> </w:t>
      </w:r>
      <w:r>
        <w:rPr>
          <w:spacing w:val="-5"/>
        </w:rPr>
        <w:t>참조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line="194" w:lineRule="auto" w:before="109"/>
        <w:ind w:left="1096" w:right="733" w:hanging="699"/>
        <w:rPr>
          <w:rFonts w:ascii="Book Antiqua" w:eastAsia="Book Antiqua"/>
        </w:rPr>
      </w:pPr>
      <w:r>
        <w:rPr/>
        <w:br w:type="column"/>
      </w:r>
      <w:r>
        <w:rPr/>
        <w:t>품목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플라스틱 뚜껑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종이 기반의 알루미늄 </w:t>
      </w:r>
      <w:r>
        <w:rPr/>
        <w:t>호일 라벨이 있는 무색투명 페트병</w:t>
      </w:r>
      <w:r>
        <w:rPr>
          <w:rFonts w:ascii="Book Antiqua" w:eastAsia="Book Antiqua"/>
        </w:rPr>
        <w:t>(330ml</w:t>
      </w:r>
      <w:r>
        <w:rPr>
          <w:rFonts w:ascii="Malgun Gothic" w:eastAsia="Malgun Gothic"/>
        </w:rPr>
        <w:t>～</w:t>
      </w:r>
      <w:r>
        <w:rPr>
          <w:rFonts w:ascii="Book Antiqua" w:eastAsia="Book Antiqua"/>
        </w:rPr>
        <w:t>3L)</w:t>
      </w:r>
    </w:p>
    <w:p>
      <w:pPr>
        <w:pStyle w:val="BodyText"/>
        <w:spacing w:before="8"/>
        <w:ind w:left="0"/>
        <w:rPr>
          <w:rFonts w:ascii="Book Antiqua"/>
          <w:sz w:val="14"/>
        </w:rPr>
      </w:pPr>
    </w:p>
    <w:p>
      <w:pPr>
        <w:pStyle w:val="BodyText"/>
        <w:tabs>
          <w:tab w:pos="2278" w:val="left" w:leader="none"/>
          <w:tab w:pos="4017" w:val="left" w:leader="none"/>
        </w:tabs>
        <w:ind w:left="539"/>
        <w:rPr>
          <w:rFonts w:ascii="Book Antiqua" w:eastAsia="Book Antiqua"/>
        </w:rPr>
      </w:pPr>
      <w:r>
        <w:rPr/>
        <w:pict>
          <v:group style="position:absolute;margin-left:75.859497pt;margin-top:-40.165241pt;width:443.5pt;height:582.35pt;mso-position-horizontal-relative:page;mso-position-vertical-relative:paragraph;z-index:-16249344" id="docshapegroup78" coordorigin="1517,-803" coordsize="8870,11647">
            <v:line style="position:absolute" from="1528,-793" to="1528,3667" stroked="true" strokeweight="1.079pt" strokecolor="#000000">
              <v:stroke dashstyle="solid"/>
            </v:line>
            <v:shape style="position:absolute;left:1969;top:-793;width:3184;height:4460" id="docshape79" coordorigin="1969,-793" coordsize="3184,4460" path="m1969,-793l1969,3667m5152,-793l5152,3667e" filled="false" stroked="true" strokeweight=".24pt" strokecolor="#000000">
              <v:path arrowok="t"/>
              <v:stroke dashstyle="solid"/>
            </v:shape>
            <v:shape style="position:absolute;left:1518;top:-793;width:8869;height:11625" id="docshape80" coordorigin="1518,-793" coordsize="8869,11625" path="m10374,-793l10374,10832m1518,-793l10386,-793e" filled="false" stroked="true" strokeweight="1.079pt" strokecolor="#000000">
              <v:path arrowok="t"/>
              <v:stroke dashstyle="solid"/>
            </v:shape>
            <v:shape style="position:absolute;left:1518;top:-131;width:8869;height:3798" id="docshape81" coordorigin="1518,-131" coordsize="8869,3798" path="m6891,-131l6891,3667m8631,-131l8631,3667m1967,-131l10386,-131m1518,392l10386,392m1518,1336l10386,1336m1518,2111l10386,2111m1518,3667l10386,3667e" filled="false" stroked="true" strokeweight=".24pt" strokecolor="#000000">
              <v:path arrowok="t"/>
              <v:stroke dashstyle="solid"/>
            </v:shape>
            <v:line style="position:absolute" from="1528,4690" to="1528,5390" stroked="true" strokeweight="1.079pt" strokecolor="#000000">
              <v:stroke dashstyle="solid"/>
            </v:line>
            <v:shape style="position:absolute;left:1518;top:4690;width:8869;height:701" id="docshape82" coordorigin="1518,4690" coordsize="8869,701" path="m1969,4690l1969,5390m5088,4690l5088,5390m6927,4690l6927,5390m8631,4690l8631,5390m1518,4690l10386,4690m1518,5390l10386,5390e" filled="false" stroked="true" strokeweight=".24pt" strokecolor="#000000">
              <v:path arrowok="t"/>
              <v:stroke dashstyle="solid"/>
            </v:shape>
            <v:line style="position:absolute" from="1528,6074" to="1528,10832" stroked="true" strokeweight="1.079pt" strokecolor="#000000">
              <v:stroke dashstyle="solid"/>
            </v:line>
            <v:shape style="position:absolute;left:1518;top:6073;width:8869;height:4759" id="docshape83" coordorigin="1518,6074" coordsize="8869,4759" path="m1969,6074l1969,10832m5152,6074l5152,10832m6891,6074l6891,10832m8631,6074l8631,9888m1518,6074l10386,6074m1518,6793l10386,6793m1518,7680l10386,7680m1518,8399l10386,8399m1518,9169l10386,9169m3560,9888l3560,10832m1518,9888l10386,9888e" filled="false" stroked="true" strokeweight=".24pt" strokecolor="#000000">
              <v:path arrowok="t"/>
              <v:stroke dashstyle="solid"/>
            </v:shape>
            <v:shape style="position:absolute;left:1518;top:3671;width:8869;height:7161" id="docshape84" coordorigin="1518,3671" coordsize="8869,7161" path="m1518,10832l10386,10832m1528,3671l1528,6074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/>
        <w:t>패키징</w:t>
      </w:r>
      <w:r>
        <w:rPr>
          <w:spacing w:val="27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1</w:t>
      </w:r>
      <w:r>
        <w:rPr>
          <w:rFonts w:ascii="Book Antiqua" w:eastAsia="Book Antiqua"/>
        </w:rPr>
        <w:tab/>
      </w:r>
      <w:r>
        <w:rPr/>
        <w:t>패키징</w:t>
      </w:r>
      <w:r>
        <w:rPr>
          <w:spacing w:val="27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2</w:t>
      </w:r>
      <w:r>
        <w:rPr>
          <w:rFonts w:ascii="Book Antiqua" w:eastAsia="Book Antiqua"/>
        </w:rPr>
        <w:tab/>
      </w:r>
      <w:r>
        <w:rPr/>
        <w:t>패키징</w:t>
      </w:r>
      <w:r>
        <w:rPr>
          <w:spacing w:val="29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3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header="2278" w:footer="0" w:top="1600" w:bottom="2140" w:left="1300" w:right="1300"/>
          <w:cols w:num="2" w:equalWidth="0">
            <w:col w:w="3167" w:space="416"/>
            <w:col w:w="5717"/>
          </w:cols>
        </w:sectPr>
      </w:pPr>
    </w:p>
    <w:p>
      <w:pPr>
        <w:pStyle w:val="BodyText"/>
        <w:ind w:left="0"/>
        <w:rPr>
          <w:rFonts w:ascii="Book Antiqua"/>
        </w:rPr>
      </w:pP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before="5"/>
        <w:ind w:left="0"/>
        <w:rPr>
          <w:rFonts w:ascii="Book Antiqua"/>
          <w:sz w:val="18"/>
        </w:rPr>
      </w:pPr>
    </w:p>
    <w:p>
      <w:pPr>
        <w:pStyle w:val="ListParagraph"/>
        <w:numPr>
          <w:ilvl w:val="0"/>
          <w:numId w:val="3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pacing w:val="-5"/>
          <w:sz w:val="20"/>
        </w:rPr>
        <w:t>개요</w:t>
      </w:r>
    </w:p>
    <w:p>
      <w:pPr>
        <w:spacing w:line="240" w:lineRule="auto" w:before="1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"/>
        <w:ind w:left="398"/>
      </w:pPr>
      <w:r>
        <w:rPr>
          <w:rFonts w:ascii="Book Antiqua" w:eastAsia="Book Antiqua"/>
        </w:rPr>
        <w:t>PET</w:t>
      </w:r>
      <w:r>
        <w:rPr>
          <w:rFonts w:ascii="Book Antiqua" w:eastAsia="Book Antiqua"/>
          <w:spacing w:val="47"/>
        </w:rPr>
        <w:t> </w:t>
      </w:r>
      <w:r>
        <w:rPr>
          <w:spacing w:val="-10"/>
        </w:rPr>
        <w:t>병</w:t>
      </w:r>
    </w:p>
    <w:p>
      <w:pPr>
        <w:spacing w:line="240" w:lineRule="auto" w:before="1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"/>
        <w:ind w:left="398"/>
      </w:pP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46"/>
        </w:rPr>
        <w:t> </w:t>
      </w:r>
      <w:r>
        <w:rPr>
          <w:spacing w:val="-5"/>
        </w:rPr>
        <w:t>마개</w:t>
      </w:r>
    </w:p>
    <w:p>
      <w:pPr>
        <w:spacing w:line="240" w:lineRule="auto" w:before="1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"/>
        <w:ind w:left="398"/>
      </w:pPr>
      <w:r>
        <w:rPr/>
        <w:t>종이</w:t>
      </w:r>
      <w:r>
        <w:rPr>
          <w:rFonts w:ascii="Book Antiqua" w:eastAsia="Book Antiqua"/>
        </w:rPr>
        <w:t>/</w:t>
      </w:r>
      <w:r>
        <w:rPr/>
        <w:t>호일</w:t>
      </w:r>
      <w:r>
        <w:rPr>
          <w:spacing w:val="26"/>
        </w:rPr>
        <w:t> </w:t>
      </w:r>
      <w:r>
        <w:rPr>
          <w:spacing w:val="-5"/>
        </w:rPr>
        <w:t>라벨</w:t>
      </w:r>
    </w:p>
    <w:p>
      <w:pPr>
        <w:spacing w:after="0"/>
        <w:sectPr>
          <w:type w:val="continuous"/>
          <w:pgSz w:w="11900" w:h="16820"/>
          <w:pgMar w:header="2278" w:footer="0" w:top="1600" w:bottom="2140" w:left="1300" w:right="1300"/>
          <w:cols w:num="4" w:equalWidth="0">
            <w:col w:w="1235" w:space="2756"/>
            <w:col w:w="1103" w:space="598"/>
            <w:col w:w="1180" w:space="221"/>
            <w:col w:w="2207"/>
          </w:cols>
        </w:sectPr>
      </w:pPr>
    </w:p>
    <w:p>
      <w:pPr>
        <w:pStyle w:val="BodyText"/>
        <w:ind w:left="0"/>
      </w:pPr>
    </w:p>
    <w:p>
      <w:pPr>
        <w:spacing w:after="0"/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before="12"/>
        <w:ind w:left="0"/>
        <w:rPr>
          <w:sz w:val="16"/>
        </w:rPr>
      </w:pPr>
    </w:p>
    <w:p>
      <w:pPr>
        <w:pStyle w:val="BodyText"/>
        <w:spacing w:line="197" w:lineRule="exact"/>
      </w:pPr>
      <w:r>
        <w:rPr/>
        <w:t>전</w:t>
      </w:r>
      <w:r>
        <w:rPr>
          <w:spacing w:val="29"/>
        </w:rPr>
        <w:t> </w:t>
      </w:r>
      <w:r>
        <w:rPr/>
        <w:t>기능적</w:t>
      </w:r>
      <w:r>
        <w:rPr>
          <w:spacing w:val="29"/>
        </w:rPr>
        <w:t> </w:t>
      </w:r>
      <w:r>
        <w:rPr/>
        <w:t>단위의</w:t>
      </w:r>
      <w:r>
        <w:rPr>
          <w:spacing w:val="29"/>
        </w:rPr>
        <w:t> </w:t>
      </w:r>
      <w:r>
        <w:rPr>
          <w:rFonts w:ascii="Book Antiqua" w:eastAsia="Book Antiqua"/>
        </w:rPr>
        <w:t>%</w:t>
      </w:r>
      <w:r>
        <w:rPr/>
        <w:t>로</w:t>
      </w:r>
      <w:r>
        <w:rPr>
          <w:spacing w:val="29"/>
        </w:rPr>
        <w:t> </w:t>
      </w:r>
      <w:r>
        <w:rPr>
          <w:spacing w:val="-5"/>
        </w:rPr>
        <w:t>나타낸</w:t>
      </w:r>
    </w:p>
    <w:p>
      <w:pPr>
        <w:pStyle w:val="ListParagraph"/>
        <w:numPr>
          <w:ilvl w:val="0"/>
          <w:numId w:val="3"/>
        </w:numPr>
        <w:tabs>
          <w:tab w:pos="796" w:val="left" w:leader="none"/>
          <w:tab w:pos="797" w:val="left" w:leader="none"/>
        </w:tabs>
        <w:spacing w:line="319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구성</w:t>
      </w:r>
      <w:r>
        <w:rPr>
          <w:spacing w:val="29"/>
          <w:sz w:val="20"/>
        </w:rPr>
        <w:t> </w:t>
      </w:r>
      <w:r>
        <w:rPr>
          <w:sz w:val="20"/>
        </w:rPr>
        <w:t>요소의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중량</w:t>
      </w:r>
    </w:p>
    <w:p>
      <w:pPr>
        <w:pStyle w:val="BodyText"/>
        <w:ind w:left="0"/>
        <w:rPr>
          <w:sz w:val="30"/>
        </w:rPr>
      </w:pPr>
    </w:p>
    <w:p>
      <w:pPr>
        <w:pStyle w:val="BodyText"/>
        <w:spacing w:line="260" w:lineRule="atLeast"/>
      </w:pPr>
      <w:r>
        <w:rPr/>
        <w:t>구성요소 전체가 관련 지침 </w:t>
      </w:r>
      <w:r>
        <w:rPr/>
        <w:t>또는 표준서에 준하여 재활용을</w:t>
      </w:r>
    </w:p>
    <w:p>
      <w:pPr>
        <w:pStyle w:val="ListParagraph"/>
        <w:numPr>
          <w:ilvl w:val="0"/>
          <w:numId w:val="3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인정할</w:t>
      </w:r>
      <w:r>
        <w:rPr>
          <w:spacing w:val="29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6"/>
          <w:sz w:val="20"/>
        </w:rPr>
        <w:t> </w:t>
      </w:r>
      <w:r>
        <w:rPr>
          <w:spacing w:val="-5"/>
          <w:sz w:val="20"/>
        </w:rPr>
        <w:t>자세한</w:t>
      </w:r>
    </w:p>
    <w:p>
      <w:pPr>
        <w:pStyle w:val="BodyText"/>
      </w:pPr>
      <w:r>
        <w:rPr/>
        <w:t>법적</w:t>
      </w:r>
      <w:r>
        <w:rPr>
          <w:spacing w:val="30"/>
        </w:rPr>
        <w:t> </w:t>
      </w:r>
      <w:r>
        <w:rPr/>
        <w:t>근거</w:t>
      </w:r>
      <w:r>
        <w:rPr>
          <w:spacing w:val="30"/>
        </w:rPr>
        <w:t> </w:t>
      </w:r>
      <w:r>
        <w:rPr>
          <w:spacing w:val="-5"/>
        </w:rPr>
        <w:t>표시</w:t>
      </w:r>
    </w:p>
    <w:p>
      <w:pPr>
        <w:spacing w:line="240" w:lineRule="auto" w:before="8"/>
        <w:rPr>
          <w:sz w:val="27"/>
        </w:rPr>
      </w:pPr>
      <w:r>
        <w:rPr/>
        <w:br w:type="column"/>
      </w:r>
      <w:r>
        <w:rPr>
          <w:sz w:val="27"/>
        </w:rPr>
      </w:r>
    </w:p>
    <w:p>
      <w:pPr>
        <w:pStyle w:val="BodyText"/>
        <w:ind w:left="137"/>
        <w:rPr>
          <w:rFonts w:ascii="Book Antiqua"/>
        </w:rPr>
      </w:pPr>
      <w:r>
        <w:rPr>
          <w:rFonts w:ascii="Book Antiqua"/>
        </w:rPr>
        <w:t>81.25%</w:t>
      </w:r>
      <w:r>
        <w:rPr>
          <w:rFonts w:ascii="Book Antiqua"/>
          <w:spacing w:val="47"/>
        </w:rPr>
        <w:t> </w:t>
      </w:r>
      <w:r>
        <w:rPr>
          <w:rFonts w:ascii="Book Antiqua"/>
        </w:rPr>
        <w:t>-</w:t>
      </w:r>
      <w:r>
        <w:rPr>
          <w:rFonts w:ascii="Book Antiqua"/>
          <w:spacing w:val="46"/>
        </w:rPr>
        <w:t> </w:t>
      </w:r>
      <w:r>
        <w:rPr>
          <w:rFonts w:ascii="Book Antiqua"/>
          <w:spacing w:val="-2"/>
        </w:rPr>
        <w:t>90.00%</w:t>
      </w:r>
    </w:p>
    <w:p>
      <w:pPr>
        <w:pStyle w:val="BodyText"/>
        <w:spacing w:before="6"/>
        <w:ind w:left="0"/>
        <w:rPr>
          <w:rFonts w:ascii="Book Antiqua"/>
          <w:sz w:val="21"/>
        </w:rPr>
      </w:pPr>
    </w:p>
    <w:p>
      <w:pPr>
        <w:pStyle w:val="BodyText"/>
        <w:spacing w:line="249" w:lineRule="auto"/>
        <w:ind w:left="147" w:right="5"/>
        <w:rPr>
          <w:rFonts w:ascii="Book Antiqua"/>
        </w:rPr>
      </w:pPr>
      <w:r>
        <w:rPr>
          <w:rFonts w:ascii="Book Antiqua"/>
        </w:rPr>
        <w:t>Italian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UNI 10667-7,</w:t>
      </w:r>
      <w:r>
        <w:rPr>
          <w:rFonts w:ascii="Book Antiqua"/>
          <w:spacing w:val="15"/>
        </w:rPr>
        <w:t> </w:t>
      </w:r>
      <w:r>
        <w:rPr>
          <w:rFonts w:ascii="Book Antiqua"/>
        </w:rPr>
        <w:t>10667-8</w:t>
      </w:r>
    </w:p>
    <w:p>
      <w:pPr>
        <w:pStyle w:val="BodyText"/>
        <w:spacing w:line="242" w:lineRule="auto"/>
        <w:ind w:left="147" w:right="42"/>
        <w:rPr>
          <w:rFonts w:ascii="Book Antiqua" w:eastAsia="Book Antiqua"/>
        </w:rPr>
      </w:pPr>
      <w:r>
        <w:rPr/>
        <w:t>소비자 부서 </w:t>
      </w:r>
      <w:r>
        <w:rPr>
          <w:rFonts w:ascii="Book Antiqua" w:eastAsia="Book Antiqua"/>
        </w:rPr>
        <w:t>: </w:t>
      </w:r>
      <w:r>
        <w:rPr/>
        <w:t>섬유 사용 </w:t>
      </w:r>
      <w:r>
        <w:rPr>
          <w:rFonts w:ascii="Book Antiqua" w:eastAsia="Book Antiqua"/>
        </w:rPr>
        <w:t>PET, </w:t>
      </w:r>
      <w:r>
        <w:rPr/>
        <w:t>블로우 몰딩 사용 </w:t>
      </w:r>
      <w:r>
        <w:rPr>
          <w:rFonts w:ascii="Book Antiqua" w:eastAsia="Book Antiqua"/>
        </w:rPr>
        <w:t>PET</w:t>
      </w:r>
    </w:p>
    <w:p>
      <w:pPr>
        <w:spacing w:line="240" w:lineRule="auto" w:before="7"/>
        <w:rPr>
          <w:rFonts w:ascii="Book Antiqua"/>
          <w:sz w:val="28"/>
        </w:rPr>
      </w:pPr>
      <w:r>
        <w:rPr/>
        <w:br w:type="column"/>
      </w:r>
      <w:r>
        <w:rPr>
          <w:rFonts w:ascii="Book Antiqua"/>
          <w:sz w:val="28"/>
        </w:rPr>
      </w:r>
    </w:p>
    <w:p>
      <w:pPr>
        <w:pStyle w:val="BodyText"/>
        <w:ind w:left="251"/>
        <w:rPr>
          <w:rFonts w:ascii="Book Antiqua"/>
        </w:rPr>
      </w:pPr>
      <w:r>
        <w:rPr>
          <w:rFonts w:ascii="Book Antiqua"/>
        </w:rPr>
        <w:t>12.50%</w:t>
      </w:r>
      <w:r>
        <w:rPr>
          <w:rFonts w:ascii="Book Antiqua"/>
          <w:spacing w:val="47"/>
        </w:rPr>
        <w:t> </w:t>
      </w:r>
      <w:r>
        <w:rPr>
          <w:rFonts w:ascii="Book Antiqua"/>
        </w:rPr>
        <w:t>-</w:t>
      </w:r>
      <w:r>
        <w:rPr>
          <w:rFonts w:ascii="Book Antiqua"/>
          <w:spacing w:val="46"/>
        </w:rPr>
        <w:t> </w:t>
      </w:r>
      <w:r>
        <w:rPr>
          <w:rFonts w:ascii="Book Antiqua"/>
          <w:spacing w:val="-2"/>
        </w:rPr>
        <w:t>5.00%</w:t>
      </w:r>
    </w:p>
    <w:p>
      <w:pPr>
        <w:spacing w:line="240" w:lineRule="auto" w:before="7"/>
        <w:rPr>
          <w:rFonts w:ascii="Book Antiqua"/>
          <w:sz w:val="28"/>
        </w:rPr>
      </w:pPr>
      <w:r>
        <w:rPr/>
        <w:br w:type="column"/>
      </w:r>
      <w:r>
        <w:rPr>
          <w:rFonts w:ascii="Book Antiqua"/>
          <w:sz w:val="28"/>
        </w:rPr>
      </w:r>
    </w:p>
    <w:p>
      <w:pPr>
        <w:pStyle w:val="BodyText"/>
        <w:ind w:left="349"/>
        <w:rPr>
          <w:rFonts w:ascii="Book Antiqua"/>
        </w:rPr>
      </w:pPr>
      <w:r>
        <w:rPr>
          <w:rFonts w:ascii="Book Antiqua"/>
        </w:rPr>
        <w:t>6.26%</w:t>
      </w:r>
      <w:r>
        <w:rPr>
          <w:rFonts w:ascii="Book Antiqua"/>
          <w:spacing w:val="48"/>
        </w:rPr>
        <w:t> </w:t>
      </w:r>
      <w:r>
        <w:rPr>
          <w:rFonts w:ascii="Book Antiqua"/>
        </w:rPr>
        <w:t>-</w:t>
      </w:r>
      <w:r>
        <w:rPr>
          <w:rFonts w:ascii="Book Antiqua"/>
          <w:spacing w:val="47"/>
        </w:rPr>
        <w:t> </w:t>
      </w:r>
      <w:r>
        <w:rPr>
          <w:rFonts w:ascii="Book Antiqua"/>
          <w:spacing w:val="-2"/>
        </w:rPr>
        <w:t>5.00%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4" w:equalWidth="0">
            <w:col w:w="3795" w:space="39"/>
            <w:col w:w="1636" w:space="40"/>
            <w:col w:w="1652" w:space="40"/>
            <w:col w:w="2098"/>
          </w:cols>
        </w:sectPr>
      </w:pPr>
    </w:p>
    <w:p>
      <w:pPr>
        <w:pStyle w:val="BodyText"/>
        <w:spacing w:line="244" w:lineRule="auto" w:before="117"/>
        <w:ind w:left="695"/>
        <w:rPr>
          <w:rFonts w:ascii="Book Antiqua" w:eastAsia="Book Antiqua"/>
        </w:rPr>
      </w:pPr>
      <w:r>
        <w:rPr/>
        <w:t>구성</w:t>
      </w:r>
      <w:r>
        <w:rPr>
          <w:spacing w:val="30"/>
        </w:rPr>
        <w:t> </w:t>
      </w:r>
      <w:r>
        <w:rPr/>
        <w:t>요소</w:t>
      </w:r>
      <w:r>
        <w:rPr>
          <w:spacing w:val="30"/>
        </w:rPr>
        <w:t> </w:t>
      </w:r>
      <w:r>
        <w:rPr/>
        <w:t>전체가</w:t>
      </w:r>
      <w:r>
        <w:rPr>
          <w:spacing w:val="30"/>
        </w:rPr>
        <w:t> </w:t>
      </w:r>
      <w:r>
        <w:rPr/>
        <w:t>이런</w:t>
      </w:r>
      <w:r>
        <w:rPr>
          <w:spacing w:val="30"/>
        </w:rPr>
        <w:t> </w:t>
      </w:r>
      <w:r>
        <w:rPr/>
        <w:t>지침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표준서에</w:t>
      </w:r>
      <w:r>
        <w:rPr>
          <w:spacing w:val="30"/>
        </w:rPr>
        <w:t> </w:t>
      </w:r>
      <w:r>
        <w:rPr/>
        <w:t>적합한</w:t>
      </w:r>
      <w:r>
        <w:rPr>
          <w:spacing w:val="3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</w:t>
      </w:r>
      <w:r>
        <w:rPr/>
        <w:t>번째</w:t>
      </w:r>
      <w:r>
        <w:rPr>
          <w:spacing w:val="30"/>
        </w:rPr>
        <w:t> </w:t>
      </w:r>
      <w:r>
        <w:rPr/>
        <w:t>줄에</w:t>
      </w:r>
      <w:r>
        <w:rPr>
          <w:spacing w:val="30"/>
        </w:rPr>
        <w:t> </w:t>
      </w:r>
      <w:r>
        <w:rPr/>
        <w:t>기입하고</w:t>
      </w:r>
      <w:r>
        <w:rPr>
          <w:spacing w:val="30"/>
        </w:rPr>
        <w:t> </w:t>
      </w:r>
      <w:r>
        <w:rPr/>
        <w:t>다음</w:t>
      </w:r>
      <w:r>
        <w:rPr>
          <w:spacing w:val="30"/>
        </w:rPr>
        <w:t> </w:t>
      </w:r>
      <w:r>
        <w:rPr>
          <w:rFonts w:ascii="Book Antiqua" w:eastAsia="Book Antiqua"/>
        </w:rPr>
        <w:t>9</w:t>
      </w:r>
      <w:r>
        <w:rPr/>
        <w:t>번째 줄로</w:t>
      </w:r>
      <w:r>
        <w:rPr>
          <w:spacing w:val="40"/>
        </w:rPr>
        <w:t> </w:t>
      </w:r>
      <w:r>
        <w:rPr/>
        <w:t>이동하여</w:t>
      </w:r>
      <w:r>
        <w:rPr>
          <w:spacing w:val="40"/>
        </w:rPr>
        <w:t> </w:t>
      </w:r>
      <w:r>
        <w:rPr>
          <w:rFonts w:ascii="Book Antiqua" w:eastAsia="Book Antiqua"/>
        </w:rPr>
        <w:t>100%</w:t>
      </w:r>
      <w:r>
        <w:rPr>
          <w:rFonts w:ascii="Book Antiqua" w:eastAsia="Book Antiqua"/>
          <w:spacing w:val="40"/>
        </w:rPr>
        <w:t> </w:t>
      </w:r>
      <w:r>
        <w:rPr/>
        <w:t>재활용으로</w:t>
      </w:r>
      <w:r>
        <w:rPr>
          <w:spacing w:val="40"/>
        </w:rPr>
        <w:t> </w:t>
      </w:r>
      <w:r>
        <w:rPr/>
        <w:t>이용</w:t>
      </w:r>
      <w:r>
        <w:rPr>
          <w:spacing w:val="40"/>
        </w:rPr>
        <w:t> </w:t>
      </w:r>
      <w:r>
        <w:rPr/>
        <w:t>가능하다는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기록한다</w:t>
      </w:r>
      <w:r>
        <w:rPr>
          <w:rFonts w:ascii="Book Antiqua" w:eastAsia="Book Antiqua"/>
        </w:rPr>
        <w:t>.</w:t>
      </w:r>
    </w:p>
    <w:p>
      <w:pPr>
        <w:pStyle w:val="BodyText"/>
        <w:spacing w:line="253" w:lineRule="exact"/>
        <w:ind w:left="695"/>
        <w:rPr>
          <w:rFonts w:ascii="Book Antiqua" w:eastAsia="Book Antiqua"/>
        </w:rPr>
      </w:pPr>
      <w:r>
        <w:rPr/>
        <w:t>아니라면</w:t>
      </w:r>
      <w:r>
        <w:rPr>
          <w:spacing w:val="29"/>
        </w:rPr>
        <w:t> </w:t>
      </w:r>
      <w:r>
        <w:rPr>
          <w:rFonts w:ascii="Book Antiqua" w:eastAsia="Book Antiqua"/>
        </w:rPr>
        <w:t>5</w:t>
      </w:r>
      <w:r>
        <w:rPr/>
        <w:t>째</w:t>
      </w:r>
      <w:r>
        <w:rPr>
          <w:spacing w:val="29"/>
        </w:rPr>
        <w:t> </w:t>
      </w:r>
      <w:r>
        <w:rPr/>
        <w:t>줄부터</w:t>
      </w:r>
      <w:r>
        <w:rPr>
          <w:spacing w:val="29"/>
        </w:rPr>
        <w:t> </w:t>
      </w:r>
      <w:r>
        <w:rPr/>
        <w:t>계속</w:t>
      </w:r>
      <w:r>
        <w:rPr>
          <w:spacing w:val="29"/>
        </w:rPr>
        <w:t> </w:t>
      </w:r>
      <w:r>
        <w:rPr>
          <w:spacing w:val="-2"/>
        </w:rPr>
        <w:t>이어나간다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ind w:left="0"/>
        <w:rPr>
          <w:rFonts w:ascii="Book Antiqua"/>
          <w:sz w:val="22"/>
        </w:rPr>
      </w:pPr>
    </w:p>
    <w:p>
      <w:pPr>
        <w:spacing w:after="0"/>
        <w:rPr>
          <w:rFonts w:ascii="Book Antiqua"/>
          <w:sz w:val="22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ListParagraph"/>
        <w:numPr>
          <w:ilvl w:val="0"/>
          <w:numId w:val="3"/>
        </w:numPr>
        <w:tabs>
          <w:tab w:pos="796" w:val="left" w:leader="none"/>
          <w:tab w:pos="797" w:val="left" w:leader="none"/>
        </w:tabs>
        <w:spacing w:line="240" w:lineRule="auto" w:before="72" w:after="0"/>
        <w:ind w:left="796" w:right="0" w:hanging="399"/>
        <w:jc w:val="left"/>
        <w:rPr>
          <w:sz w:val="20"/>
        </w:rPr>
      </w:pPr>
      <w:r>
        <w:rPr>
          <w:sz w:val="20"/>
        </w:rPr>
        <w:t>의도한</w:t>
      </w:r>
      <w:r>
        <w:rPr>
          <w:spacing w:val="28"/>
          <w:sz w:val="20"/>
        </w:rPr>
        <w:t> </w:t>
      </w:r>
      <w:r>
        <w:rPr>
          <w:sz w:val="20"/>
        </w:rPr>
        <w:t>재료의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흐름</w:t>
      </w:r>
    </w:p>
    <w:p>
      <w:pPr>
        <w:pStyle w:val="BodyText"/>
        <w:spacing w:before="72"/>
        <w:ind w:left="398"/>
      </w:pPr>
      <w:r>
        <w:rPr/>
        <w:br w:type="column"/>
      </w:r>
      <w:r>
        <w:rPr>
          <w:spacing w:val="-4"/>
        </w:rPr>
        <w:t>플라스틱</w:t>
      </w:r>
    </w:p>
    <w:p>
      <w:pPr>
        <w:pStyle w:val="BodyText"/>
        <w:spacing w:before="72"/>
        <w:ind w:left="398"/>
      </w:pPr>
      <w:r>
        <w:rPr/>
        <w:br w:type="column"/>
      </w:r>
      <w:r>
        <w:rPr>
          <w:spacing w:val="-4"/>
        </w:rPr>
        <w:t>플라스틱</w:t>
      </w:r>
    </w:p>
    <w:p>
      <w:pPr>
        <w:pStyle w:val="BodyText"/>
        <w:spacing w:before="80"/>
        <w:ind w:left="398"/>
        <w:rPr>
          <w:rFonts w:ascii="Book Antiqua"/>
        </w:rPr>
      </w:pPr>
      <w:r>
        <w:rPr/>
        <w:br w:type="column"/>
      </w:r>
      <w:r>
        <w:rPr>
          <w:rFonts w:ascii="Book Antiqua"/>
          <w:spacing w:val="-4"/>
        </w:rPr>
        <w:t>None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4" w:equalWidth="0">
            <w:col w:w="2636" w:space="1274"/>
            <w:col w:w="1238" w:space="533"/>
            <w:col w:w="1238" w:space="642"/>
            <w:col w:w="1739"/>
          </w:cols>
        </w:sectPr>
      </w:pPr>
    </w:p>
    <w:p>
      <w:pPr>
        <w:pStyle w:val="BodyText"/>
        <w:spacing w:before="9"/>
        <w:ind w:left="0"/>
        <w:rPr>
          <w:rFonts w:ascii="Book Antiqua"/>
          <w:sz w:val="18"/>
        </w:rPr>
      </w:pPr>
    </w:p>
    <w:p>
      <w:pPr>
        <w:pStyle w:val="BodyText"/>
        <w:spacing w:line="244" w:lineRule="auto" w:before="71"/>
        <w:ind w:right="322"/>
        <w:rPr>
          <w:rFonts w:ascii="Book Antiqua" w:eastAsia="Book Antiqua"/>
        </w:rPr>
      </w:pPr>
      <w:r>
        <w:rPr/>
        <w:t>구성 요소중의 물질에서 전체 재활용 가운데 문제를 일으킬 요소를 </w:t>
      </w:r>
      <w:r>
        <w:rPr/>
        <w:t>특정하여</w:t>
      </w:r>
      <w:r>
        <w:rPr>
          <w:spacing w:val="80"/>
        </w:rPr>
        <w:t> </w:t>
      </w:r>
      <w:r>
        <w:rPr/>
        <w:t>대체회수방법을 추천한다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ind w:left="0"/>
        <w:rPr>
          <w:rFonts w:ascii="Book Antiqua"/>
          <w:sz w:val="8"/>
        </w:rPr>
      </w:pPr>
    </w:p>
    <w:p>
      <w:pPr>
        <w:spacing w:after="0"/>
        <w:rPr>
          <w:rFonts w:ascii="Book Antiqua"/>
          <w:sz w:val="8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수집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분별에</w:t>
      </w:r>
      <w:r>
        <w:rPr>
          <w:spacing w:val="29"/>
        </w:rPr>
        <w:t> </w:t>
      </w:r>
      <w:r>
        <w:rPr/>
        <w:t>있어서</w:t>
      </w:r>
      <w:r>
        <w:rPr>
          <w:spacing w:val="30"/>
        </w:rPr>
        <w:t> </w:t>
      </w:r>
      <w:r>
        <w:rPr>
          <w:spacing w:val="-5"/>
        </w:rPr>
        <w:t>문제의</w:t>
      </w:r>
    </w:p>
    <w:p>
      <w:pPr>
        <w:pStyle w:val="ListParagraph"/>
        <w:numPr>
          <w:ilvl w:val="0"/>
          <w:numId w:val="3"/>
        </w:numPr>
        <w:tabs>
          <w:tab w:pos="796" w:val="left" w:leader="none"/>
          <w:tab w:pos="797" w:val="left" w:leader="none"/>
          <w:tab w:pos="4689" w:val="left" w:leader="none"/>
        </w:tabs>
        <w:spacing w:line="319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원인이</w:t>
      </w:r>
      <w:r>
        <w:rPr>
          <w:spacing w:val="30"/>
          <w:sz w:val="20"/>
        </w:rPr>
        <w:t> </w:t>
      </w: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</w:p>
    <w:p>
      <w:pPr>
        <w:spacing w:line="240" w:lineRule="auto" w:before="9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tabs>
          <w:tab w:pos="2350" w:val="left" w:leader="none"/>
        </w:tabs>
        <w:ind w:left="398"/>
        <w:rPr>
          <w:rFonts w:ascii="Book Antiqua"/>
        </w:rPr>
      </w:pPr>
      <w:r>
        <w:rPr>
          <w:rFonts w:ascii="Book Antiqua"/>
          <w:spacing w:val="-4"/>
        </w:rPr>
        <w:t>None</w:t>
      </w:r>
      <w:r>
        <w:rPr>
          <w:rFonts w:ascii="Book Antiqua"/>
        </w:rPr>
        <w:tab/>
      </w:r>
      <w:r>
        <w:rPr>
          <w:rFonts w:ascii="Book Antiqua"/>
          <w:spacing w:val="-10"/>
        </w:rPr>
        <w:t>-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2" w:equalWidth="0">
            <w:col w:w="4796" w:space="1023"/>
            <w:col w:w="3481"/>
          </w:cols>
        </w:sectPr>
      </w:pPr>
    </w:p>
    <w:p>
      <w:pPr>
        <w:pStyle w:val="BodyText"/>
        <w:spacing w:before="5"/>
        <w:ind w:left="0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재활용에</w:t>
      </w:r>
      <w:r>
        <w:rPr>
          <w:spacing w:val="27"/>
        </w:rPr>
        <w:t> </w:t>
      </w:r>
      <w:r>
        <w:rPr/>
        <w:t>있어서</w:t>
      </w:r>
      <w:r>
        <w:rPr>
          <w:spacing w:val="28"/>
        </w:rPr>
        <w:t> </w:t>
      </w:r>
      <w:r>
        <w:rPr/>
        <w:t>문제의</w:t>
      </w:r>
      <w:r>
        <w:rPr>
          <w:spacing w:val="28"/>
        </w:rPr>
        <w:t> </w:t>
      </w:r>
      <w:r>
        <w:rPr>
          <w:spacing w:val="-5"/>
        </w:rPr>
        <w:t>원인이</w:t>
      </w:r>
    </w:p>
    <w:p>
      <w:pPr>
        <w:pStyle w:val="ListParagraph"/>
        <w:numPr>
          <w:ilvl w:val="0"/>
          <w:numId w:val="3"/>
        </w:numPr>
        <w:tabs>
          <w:tab w:pos="796" w:val="left" w:leader="none"/>
          <w:tab w:pos="797" w:val="left" w:leader="none"/>
          <w:tab w:pos="4689" w:val="left" w:leader="none"/>
        </w:tabs>
        <w:spacing w:line="319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</w:p>
    <w:p>
      <w:pPr>
        <w:spacing w:line="240" w:lineRule="auto" w:before="9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tabs>
          <w:tab w:pos="2350" w:val="left" w:leader="none"/>
        </w:tabs>
        <w:spacing w:before="1"/>
        <w:ind w:left="398"/>
        <w:rPr>
          <w:rFonts w:ascii="Book Antiqua"/>
        </w:rPr>
      </w:pPr>
      <w:r>
        <w:rPr>
          <w:rFonts w:ascii="Book Antiqua"/>
          <w:spacing w:val="-4"/>
        </w:rPr>
        <w:t>None</w:t>
      </w:r>
      <w:r>
        <w:rPr>
          <w:rFonts w:ascii="Book Antiqua"/>
        </w:rPr>
        <w:tab/>
      </w:r>
      <w:r>
        <w:rPr>
          <w:rFonts w:ascii="Book Antiqua"/>
          <w:spacing w:val="-10"/>
        </w:rPr>
        <w:t>-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2" w:equalWidth="0">
            <w:col w:w="4796" w:space="1023"/>
            <w:col w:w="3481"/>
          </w:cols>
        </w:sectPr>
      </w:pPr>
    </w:p>
    <w:p>
      <w:pPr>
        <w:pStyle w:val="BodyText"/>
        <w:spacing w:before="5"/>
        <w:ind w:left="0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재활용한</w:t>
      </w:r>
      <w:r>
        <w:rPr>
          <w:spacing w:val="27"/>
        </w:rPr>
        <w:t> </w:t>
      </w:r>
      <w:r>
        <w:rPr/>
        <w:t>재료에</w:t>
      </w:r>
      <w:r>
        <w:rPr>
          <w:spacing w:val="28"/>
        </w:rPr>
        <w:t> </w:t>
      </w:r>
      <w:r>
        <w:rPr/>
        <w:t>있어서</w:t>
      </w:r>
      <w:r>
        <w:rPr>
          <w:spacing w:val="28"/>
        </w:rPr>
        <w:t> </w:t>
      </w:r>
      <w:r>
        <w:rPr>
          <w:spacing w:val="-5"/>
        </w:rPr>
        <w:t>부정적</w:t>
      </w:r>
    </w:p>
    <w:p>
      <w:pPr>
        <w:pStyle w:val="ListParagraph"/>
        <w:numPr>
          <w:ilvl w:val="0"/>
          <w:numId w:val="3"/>
        </w:numPr>
        <w:tabs>
          <w:tab w:pos="796" w:val="left" w:leader="none"/>
          <w:tab w:pos="797" w:val="left" w:leader="none"/>
          <w:tab w:pos="4689" w:val="left" w:leader="none"/>
        </w:tabs>
        <w:spacing w:line="319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영향을</w:t>
      </w:r>
      <w:r>
        <w:rPr>
          <w:spacing w:val="29"/>
          <w:sz w:val="20"/>
        </w:rPr>
        <w:t> </w:t>
      </w:r>
      <w:r>
        <w:rPr>
          <w:sz w:val="20"/>
        </w:rPr>
        <w:t>가져올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29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3"/>
          <w:sz w:val="20"/>
        </w:rPr>
        <w:t>-</w:t>
      </w:r>
    </w:p>
    <w:p>
      <w:pPr>
        <w:spacing w:line="240" w:lineRule="auto" w:before="10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tabs>
          <w:tab w:pos="2350" w:val="left" w:leader="none"/>
        </w:tabs>
        <w:ind w:left="398"/>
        <w:rPr>
          <w:rFonts w:ascii="Book Antiqua"/>
        </w:rPr>
      </w:pPr>
      <w:r>
        <w:rPr>
          <w:rFonts w:ascii="Book Antiqua"/>
          <w:spacing w:val="-4"/>
        </w:rPr>
        <w:t>None</w:t>
      </w:r>
      <w:r>
        <w:rPr>
          <w:rFonts w:ascii="Book Antiqua"/>
        </w:rPr>
        <w:tab/>
      </w:r>
      <w:r>
        <w:rPr>
          <w:rFonts w:ascii="Book Antiqua"/>
          <w:spacing w:val="-10"/>
        </w:rPr>
        <w:t>-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2" w:equalWidth="0">
            <w:col w:w="4796" w:space="1023"/>
            <w:col w:w="3481"/>
          </w:cols>
        </w:sectPr>
      </w:pPr>
    </w:p>
    <w:p>
      <w:pPr>
        <w:pStyle w:val="BodyText"/>
        <w:spacing w:before="8"/>
        <w:ind w:left="0"/>
        <w:rPr>
          <w:rFonts w:ascii="Book Antiqua"/>
          <w:sz w:val="12"/>
        </w:rPr>
      </w:pPr>
    </w:p>
    <w:p>
      <w:pPr>
        <w:spacing w:after="0"/>
        <w:rPr>
          <w:rFonts w:ascii="Book Antiqua"/>
          <w:sz w:val="12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198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7"/>
        </w:rPr>
        <w:t>구성</w:t>
      </w:r>
    </w:p>
    <w:p>
      <w:pPr>
        <w:pStyle w:val="ListParagraph"/>
        <w:numPr>
          <w:ilvl w:val="0"/>
          <w:numId w:val="3"/>
        </w:numPr>
        <w:tabs>
          <w:tab w:pos="796" w:val="left" w:leader="none"/>
          <w:tab w:pos="797" w:val="left" w:leader="none"/>
        </w:tabs>
        <w:spacing w:line="320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요소의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중량비</w:t>
      </w:r>
    </w:p>
    <w:p>
      <w:pPr>
        <w:spacing w:line="240" w:lineRule="auto" w:before="5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100%</w:t>
      </w:r>
    </w:p>
    <w:p>
      <w:pPr>
        <w:spacing w:line="240" w:lineRule="auto" w:before="12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tabs>
          <w:tab w:pos="2240" w:val="left" w:leader="none"/>
        </w:tabs>
        <w:ind w:left="398"/>
        <w:rPr>
          <w:rFonts w:ascii="Book Antiqua"/>
        </w:rPr>
      </w:pPr>
      <w:r>
        <w:rPr>
          <w:rFonts w:ascii="Book Antiqua"/>
          <w:spacing w:val="-4"/>
        </w:rPr>
        <w:t>100%</w:t>
      </w:r>
      <w:r>
        <w:rPr>
          <w:rFonts w:ascii="Book Antiqua"/>
        </w:rPr>
        <w:tab/>
      </w:r>
      <w:r>
        <w:rPr>
          <w:rFonts w:ascii="Book Antiqua"/>
          <w:spacing w:val="-5"/>
        </w:rPr>
        <w:t>0%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3" w:equalWidth="0">
            <w:col w:w="3634" w:space="456"/>
            <w:col w:w="906" w:space="833"/>
            <w:col w:w="3471"/>
          </w:cols>
        </w:sectPr>
      </w:pPr>
    </w:p>
    <w:p>
      <w:pPr>
        <w:pStyle w:val="BodyText"/>
        <w:spacing w:before="7"/>
        <w:ind w:left="0"/>
        <w:rPr>
          <w:rFonts w:ascii="Book Antiqua"/>
          <w:sz w:val="12"/>
        </w:rPr>
      </w:pPr>
    </w:p>
    <w:p>
      <w:pPr>
        <w:spacing w:after="0"/>
        <w:rPr>
          <w:rFonts w:ascii="Book Antiqua"/>
          <w:sz w:val="12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5"/>
        </w:rPr>
        <w:t>기능적</w:t>
      </w:r>
    </w:p>
    <w:p>
      <w:pPr>
        <w:pStyle w:val="BodyText"/>
        <w:tabs>
          <w:tab w:pos="796" w:val="left" w:leader="none"/>
        </w:tabs>
        <w:spacing w:line="359" w:lineRule="exact"/>
        <w:ind w:left="347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5"/>
          <w:position w:val="13"/>
        </w:rPr>
        <w:t>10</w:t>
      </w:r>
      <w:r>
        <w:rPr>
          <w:rFonts w:ascii="Book Antiqua" w:hAnsi="Book Antiqua" w:eastAsia="Book Antiqua"/>
          <w:position w:val="13"/>
        </w:rPr>
        <w:tab/>
      </w:r>
      <w:r>
        <w:rPr/>
        <w:t>단위의</w:t>
      </w:r>
      <w:r>
        <w:rPr>
          <w:spacing w:val="28"/>
        </w:rPr>
        <w:t> </w:t>
      </w:r>
      <w:r>
        <w:rPr/>
        <w:t>중량비</w:t>
      </w:r>
      <w:r>
        <w:rPr>
          <w:spacing w:val="28"/>
        </w:rPr>
        <w:t> </w:t>
      </w:r>
      <w:r>
        <w:rPr>
          <w:rFonts w:ascii="Book Antiqua" w:hAnsi="Book Antiqua" w:eastAsia="Book Antiqua"/>
          <w:spacing w:val="-2"/>
        </w:rPr>
        <w:t>(3</w:t>
      </w:r>
      <w:r>
        <w:rPr>
          <w:spacing w:val="-2"/>
        </w:rPr>
        <w:t>번</w:t>
      </w:r>
      <w:r>
        <w:rPr>
          <w:rFonts w:ascii="Malgun Gothic" w:hAnsi="Malgun Gothic" w:eastAsia="Malgun Gothic"/>
          <w:spacing w:val="-2"/>
        </w:rPr>
        <w:t>×</w:t>
      </w:r>
      <w:r>
        <w:rPr>
          <w:rFonts w:ascii="Book Antiqua" w:hAnsi="Book Antiqua" w:eastAsia="Book Antiqua"/>
          <w:spacing w:val="-2"/>
        </w:rPr>
        <w:t>9</w:t>
      </w:r>
      <w:r>
        <w:rPr>
          <w:spacing w:val="-2"/>
        </w:rPr>
        <w:t>번</w:t>
      </w:r>
      <w:r>
        <w:rPr>
          <w:rFonts w:ascii="Book Antiqua" w:hAnsi="Book Antiqua" w:eastAsia="Book Antiqua"/>
          <w:spacing w:val="-2"/>
        </w:rPr>
        <w:t>/100)</w:t>
      </w:r>
    </w:p>
    <w:p>
      <w:pPr>
        <w:spacing w:line="240" w:lineRule="auto" w:before="10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ind w:left="137"/>
        <w:rPr>
          <w:rFonts w:ascii="Book Antiqua"/>
        </w:rPr>
      </w:pPr>
      <w:r>
        <w:rPr>
          <w:rFonts w:ascii="Book Antiqua"/>
        </w:rPr>
        <w:t>81.25%</w:t>
      </w:r>
      <w:r>
        <w:rPr>
          <w:rFonts w:ascii="Book Antiqua"/>
          <w:spacing w:val="47"/>
        </w:rPr>
        <w:t> </w:t>
      </w:r>
      <w:r>
        <w:rPr>
          <w:rFonts w:ascii="Book Antiqua"/>
        </w:rPr>
        <w:t>-</w:t>
      </w:r>
      <w:r>
        <w:rPr>
          <w:rFonts w:ascii="Book Antiqua"/>
          <w:spacing w:val="46"/>
        </w:rPr>
        <w:t> </w:t>
      </w:r>
      <w:r>
        <w:rPr>
          <w:rFonts w:ascii="Book Antiqua"/>
          <w:spacing w:val="-2"/>
        </w:rPr>
        <w:t>90.00%</w:t>
      </w:r>
    </w:p>
    <w:p>
      <w:pPr>
        <w:spacing w:line="240" w:lineRule="auto" w:before="10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tabs>
          <w:tab w:pos="2558" w:val="left" w:leader="none"/>
        </w:tabs>
        <w:ind w:left="251"/>
        <w:rPr>
          <w:rFonts w:ascii="Book Antiqua"/>
        </w:rPr>
      </w:pPr>
      <w:r>
        <w:rPr>
          <w:rFonts w:ascii="Book Antiqua"/>
        </w:rPr>
        <w:t>12.50%</w:t>
      </w:r>
      <w:r>
        <w:rPr>
          <w:rFonts w:ascii="Book Antiqua"/>
          <w:spacing w:val="47"/>
        </w:rPr>
        <w:t> </w:t>
      </w:r>
      <w:r>
        <w:rPr>
          <w:rFonts w:ascii="Book Antiqua"/>
        </w:rPr>
        <w:t>-</w:t>
      </w:r>
      <w:r>
        <w:rPr>
          <w:rFonts w:ascii="Book Antiqua"/>
          <w:spacing w:val="46"/>
        </w:rPr>
        <w:t> </w:t>
      </w:r>
      <w:r>
        <w:rPr>
          <w:rFonts w:ascii="Book Antiqua"/>
          <w:spacing w:val="-2"/>
        </w:rPr>
        <w:t>5.00%</w:t>
      </w:r>
      <w:r>
        <w:rPr>
          <w:rFonts w:ascii="Book Antiqua"/>
        </w:rPr>
        <w:tab/>
      </w:r>
      <w:r>
        <w:rPr>
          <w:rFonts w:ascii="Book Antiqua"/>
          <w:spacing w:val="-5"/>
        </w:rPr>
        <w:t>0%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3" w:equalWidth="0">
            <w:col w:w="3795" w:space="40"/>
            <w:col w:w="1636" w:space="39"/>
            <w:col w:w="3790"/>
          </w:cols>
        </w:sectPr>
      </w:pPr>
    </w:p>
    <w:p>
      <w:pPr>
        <w:pStyle w:val="BodyText"/>
        <w:spacing w:before="147"/>
      </w:pPr>
      <w:r>
        <w:rPr/>
        <w:t>재활용</w:t>
      </w:r>
      <w:r>
        <w:rPr>
          <w:spacing w:val="27"/>
        </w:rPr>
        <w:t> </w:t>
      </w:r>
      <w:r>
        <w:rPr>
          <w:spacing w:val="-5"/>
        </w:rPr>
        <w:t>이용</w:t>
      </w:r>
    </w:p>
    <w:p>
      <w:pPr>
        <w:pStyle w:val="BodyText"/>
        <w:tabs>
          <w:tab w:pos="796" w:val="left" w:leader="none"/>
        </w:tabs>
        <w:spacing w:before="2"/>
        <w:ind w:left="347"/>
      </w:pPr>
      <w:r>
        <w:rPr>
          <w:rFonts w:ascii="Book Antiqua" w:eastAsia="Book Antiqua"/>
          <w:spacing w:val="-5"/>
        </w:rPr>
        <w:t>11</w:t>
      </w:r>
      <w:r>
        <w:rPr>
          <w:rFonts w:ascii="Book Antiqua" w:eastAsia="Book Antiqua"/>
        </w:rPr>
        <w:tab/>
      </w:r>
      <w:r>
        <w:rPr/>
        <w:t>가능</w:t>
      </w:r>
      <w:r>
        <w:rPr>
          <w:spacing w:val="30"/>
        </w:rPr>
        <w:t> </w:t>
      </w:r>
      <w:r>
        <w:rPr/>
        <w:t>물질</w:t>
      </w:r>
      <w:r>
        <w:rPr>
          <w:spacing w:val="30"/>
        </w:rPr>
        <w:t> </w:t>
      </w:r>
      <w:r>
        <w:rPr>
          <w:spacing w:val="-5"/>
        </w:rPr>
        <w:t>합계</w:t>
      </w:r>
    </w:p>
    <w:p>
      <w:pPr>
        <w:pStyle w:val="BodyText"/>
        <w:spacing w:before="3"/>
        <w:rPr>
          <w:rFonts w:ascii="Book Antiqua" w:eastAsia="Book Antiqua"/>
        </w:rPr>
      </w:pPr>
      <w:r>
        <w:rPr>
          <w:rFonts w:ascii="Book Antiqua" w:eastAsia="Book Antiqua"/>
        </w:rPr>
        <w:t>(10</w:t>
      </w:r>
      <w:r>
        <w:rPr/>
        <w:t>째줄</w:t>
      </w:r>
      <w:r>
        <w:rPr>
          <w:spacing w:val="27"/>
        </w:rPr>
        <w:t> </w:t>
      </w:r>
      <w:r>
        <w:rPr>
          <w:spacing w:val="-5"/>
        </w:rPr>
        <w:t>합계</w:t>
      </w:r>
      <w:r>
        <w:rPr>
          <w:rFonts w:ascii="Book Antiqua" w:eastAsia="Book Antiqua"/>
          <w:spacing w:val="-5"/>
        </w:rPr>
        <w:t>)</w:t>
      </w:r>
    </w:p>
    <w:p>
      <w:pPr>
        <w:spacing w:line="240" w:lineRule="auto" w:before="4"/>
        <w:rPr>
          <w:rFonts w:ascii="Book Antiqua"/>
          <w:sz w:val="27"/>
        </w:rPr>
      </w:pPr>
      <w:r>
        <w:rPr/>
        <w:br w:type="column"/>
      </w:r>
      <w:r>
        <w:rPr>
          <w:rFonts w:ascii="Book Antiqua"/>
          <w:sz w:val="27"/>
        </w:rPr>
      </w:r>
    </w:p>
    <w:p>
      <w:pPr>
        <w:pStyle w:val="BodyText"/>
        <w:spacing w:before="1"/>
        <w:ind w:left="312"/>
        <w:rPr>
          <w:rFonts w:ascii="Book Antiqua" w:eastAsia="Book Antiqua"/>
        </w:rPr>
      </w:pPr>
      <w:r>
        <w:rPr>
          <w:rFonts w:ascii="Book Antiqua" w:eastAsia="Book Antiqua"/>
          <w:spacing w:val="-2"/>
        </w:rPr>
        <w:t>93.75</w:t>
      </w:r>
      <w:r>
        <w:rPr>
          <w:rFonts w:ascii="Malgun Gothic" w:eastAsia="Malgun Gothic"/>
          <w:spacing w:val="-2"/>
        </w:rPr>
        <w:t>～</w:t>
      </w:r>
      <w:r>
        <w:rPr>
          <w:rFonts w:ascii="Book Antiqua" w:eastAsia="Book Antiqua"/>
          <w:spacing w:val="-2"/>
        </w:rPr>
        <w:t>95%</w:t>
      </w:r>
    </w:p>
    <w:p>
      <w:pPr>
        <w:pStyle w:val="BodyText"/>
        <w:spacing w:before="147"/>
        <w:ind w:left="347"/>
      </w:pPr>
      <w:r>
        <w:rPr/>
        <w:br w:type="column"/>
      </w:r>
      <w:r>
        <w:rPr/>
        <w:t>날짜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5"/>
        </w:rPr>
        <w:t>서명</w:t>
      </w:r>
    </w:p>
    <w:p>
      <w:pPr>
        <w:spacing w:after="0"/>
        <w:sectPr>
          <w:type w:val="continuous"/>
          <w:pgSz w:w="11900" w:h="16820"/>
          <w:pgMar w:header="2278" w:footer="0" w:top="1600" w:bottom="2140" w:left="1300" w:right="1300"/>
          <w:cols w:num="3" w:equalWidth="0">
            <w:col w:w="2195" w:space="40"/>
            <w:col w:w="1369" w:space="1668"/>
            <w:col w:w="4028"/>
          </w:cols>
        </w:sectPr>
      </w:pPr>
    </w:p>
    <w:p>
      <w:pPr>
        <w:pStyle w:val="BodyText"/>
        <w:ind w:left="0"/>
      </w:pPr>
    </w:p>
    <w:p>
      <w:pPr>
        <w:pStyle w:val="BodyText"/>
        <w:spacing w:before="1"/>
        <w:ind w:left="0"/>
        <w:rPr>
          <w:sz w:val="18"/>
        </w:rPr>
      </w:pPr>
    </w:p>
    <w:p>
      <w:pPr>
        <w:spacing w:after="0"/>
        <w:rPr>
          <w:sz w:val="18"/>
        </w:rPr>
        <w:sectPr>
          <w:headerReference w:type="default" r:id="rId12"/>
          <w:footerReference w:type="default" r:id="rId13"/>
          <w:pgSz w:w="11900" w:h="16820"/>
          <w:pgMar w:header="2278" w:footer="2483" w:top="2500" w:bottom="2680" w:left="1300" w:right="1300"/>
        </w:sectPr>
      </w:pPr>
    </w:p>
    <w:p>
      <w:pPr>
        <w:pStyle w:val="BodyText"/>
        <w:spacing w:before="71"/>
      </w:pPr>
      <w:r>
        <w:rPr/>
        <w:t>패키징의</w:t>
      </w:r>
      <w:r>
        <w:rPr>
          <w:spacing w:val="28"/>
        </w:rPr>
        <w:t> </w:t>
      </w:r>
      <w:r>
        <w:rPr/>
        <w:t>기능적</w:t>
      </w:r>
      <w:r>
        <w:rPr>
          <w:spacing w:val="28"/>
        </w:rPr>
        <w:t> </w:t>
      </w:r>
      <w:r>
        <w:rPr>
          <w:spacing w:val="-5"/>
        </w:rPr>
        <w:t>단위</w:t>
      </w:r>
    </w:p>
    <w:p>
      <w:pPr>
        <w:pStyle w:val="BodyText"/>
        <w:spacing w:before="70"/>
        <w:ind w:left="398"/>
        <w:rPr>
          <w:rFonts w:ascii="Book Antiqua"/>
        </w:rPr>
      </w:pPr>
      <w:r>
        <w:rPr>
          <w:rFonts w:ascii="Book Antiqua"/>
          <w:w w:val="99"/>
        </w:rPr>
        <w:t>1</w:t>
      </w:r>
    </w:p>
    <w:p>
      <w:pPr>
        <w:pStyle w:val="BodyText"/>
        <w:spacing w:before="72"/>
        <w:rPr>
          <w:rFonts w:ascii="Book Antiqua" w:eastAsia="Book Antiqua"/>
        </w:rPr>
      </w:pPr>
      <w:r>
        <w:rPr/>
        <w:t>패키징</w:t>
      </w:r>
      <w:r>
        <w:rPr>
          <w:spacing w:val="28"/>
        </w:rPr>
        <w:t> </w:t>
      </w:r>
      <w:r>
        <w:rPr/>
        <w:t>요소</w:t>
      </w:r>
      <w:r>
        <w:rPr>
          <w:rFonts w:ascii="Book Antiqua" w:eastAsia="Book Antiqua"/>
        </w:rPr>
        <w:t>(</w:t>
      </w:r>
      <w:r>
        <w:rPr/>
        <w:t>비고</w:t>
      </w:r>
      <w:r>
        <w:rPr>
          <w:spacing w:val="29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8"/>
        </w:rPr>
        <w:t> </w:t>
      </w:r>
      <w:r>
        <w:rPr>
          <w:spacing w:val="-5"/>
        </w:rPr>
        <w:t>참조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71"/>
        <w:ind w:left="398"/>
      </w:pPr>
      <w:r>
        <w:rPr/>
        <w:br w:type="column"/>
      </w:r>
      <w:r>
        <w:rPr/>
        <w:t>품목</w:t>
      </w:r>
      <w:r>
        <w:rPr>
          <w:spacing w:val="29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6"/>
        </w:rPr>
        <w:t> </w:t>
      </w: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47"/>
        </w:rPr>
        <w:t> </w:t>
      </w:r>
      <w:r>
        <w:rPr/>
        <w:t>뚜껑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8"/>
        </w:rPr>
        <w:t> </w:t>
      </w:r>
      <w:r>
        <w:rPr>
          <w:rFonts w:ascii="Book Antiqua" w:eastAsia="Book Antiqua"/>
        </w:rPr>
        <w:t>PS</w:t>
      </w:r>
      <w:r>
        <w:rPr>
          <w:rFonts w:ascii="Book Antiqua" w:eastAsia="Book Antiqua"/>
          <w:spacing w:val="46"/>
        </w:rPr>
        <w:t> </w:t>
      </w:r>
      <w:r>
        <w:rPr/>
        <w:t>라벨이</w:t>
      </w:r>
      <w:r>
        <w:rPr>
          <w:spacing w:val="30"/>
        </w:rPr>
        <w:t> </w:t>
      </w:r>
      <w:r>
        <w:rPr/>
        <w:t>있는</w:t>
      </w:r>
      <w:r>
        <w:rPr>
          <w:spacing w:val="30"/>
        </w:rPr>
        <w:t> </w:t>
      </w:r>
      <w:r>
        <w:rPr>
          <w:spacing w:val="-5"/>
        </w:rPr>
        <w:t>페트병</w:t>
      </w:r>
    </w:p>
    <w:p>
      <w:pPr>
        <w:pStyle w:val="BodyText"/>
        <w:ind w:left="0"/>
      </w:pPr>
    </w:p>
    <w:p>
      <w:pPr>
        <w:pStyle w:val="BodyText"/>
        <w:tabs>
          <w:tab w:pos="2278" w:val="left" w:leader="none"/>
          <w:tab w:pos="4017" w:val="left" w:leader="none"/>
        </w:tabs>
        <w:spacing w:before="134"/>
        <w:ind w:left="539"/>
        <w:rPr>
          <w:rFonts w:ascii="Book Antiqua" w:eastAsia="Book Antiqua"/>
        </w:rPr>
      </w:pPr>
      <w:r>
        <w:rPr/>
        <w:t>패키징</w:t>
      </w:r>
      <w:r>
        <w:rPr>
          <w:spacing w:val="27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1</w:t>
      </w:r>
      <w:r>
        <w:rPr>
          <w:rFonts w:ascii="Book Antiqua" w:eastAsia="Book Antiqua"/>
        </w:rPr>
        <w:tab/>
      </w:r>
      <w:r>
        <w:rPr/>
        <w:t>패키징</w:t>
      </w:r>
      <w:r>
        <w:rPr>
          <w:spacing w:val="27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2</w:t>
      </w:r>
      <w:r>
        <w:rPr>
          <w:rFonts w:ascii="Book Antiqua" w:eastAsia="Book Antiqua"/>
        </w:rPr>
        <w:tab/>
      </w:r>
      <w:r>
        <w:rPr/>
        <w:t>패키징</w:t>
      </w:r>
      <w:r>
        <w:rPr>
          <w:spacing w:val="29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3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header="2278" w:footer="2483" w:top="1600" w:bottom="2140" w:left="1300" w:right="1300"/>
          <w:cols w:num="2" w:equalWidth="0">
            <w:col w:w="3167" w:space="416"/>
            <w:col w:w="5717"/>
          </w:cols>
        </w:sectPr>
      </w:pP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4"/>
        <w:ind w:left="0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2278" w:footer="2483" w:top="1600" w:bottom="2140" w:left="1300" w:right="1300"/>
        </w:sectPr>
      </w:pPr>
    </w:p>
    <w:p>
      <w:pPr>
        <w:pStyle w:val="ListParagraph"/>
        <w:numPr>
          <w:ilvl w:val="0"/>
          <w:numId w:val="4"/>
        </w:numPr>
        <w:tabs>
          <w:tab w:pos="796" w:val="left" w:leader="none"/>
          <w:tab w:pos="797" w:val="left" w:leader="none"/>
        </w:tabs>
        <w:spacing w:line="240" w:lineRule="auto" w:before="71" w:after="0"/>
        <w:ind w:left="796" w:right="0" w:hanging="399"/>
        <w:jc w:val="left"/>
        <w:rPr>
          <w:sz w:val="20"/>
        </w:rPr>
      </w:pPr>
      <w:r>
        <w:rPr>
          <w:spacing w:val="-5"/>
          <w:sz w:val="20"/>
        </w:rPr>
        <w:t>개요</w:t>
      </w:r>
    </w:p>
    <w:p>
      <w:pPr>
        <w:pStyle w:val="BodyText"/>
        <w:spacing w:before="71"/>
        <w:ind w:left="398"/>
      </w:pPr>
      <w:r>
        <w:rPr/>
        <w:br w:type="column"/>
      </w:r>
      <w:r>
        <w:rPr>
          <w:rFonts w:ascii="Book Antiqua" w:eastAsia="Book Antiqua"/>
        </w:rPr>
        <w:t>PET</w:t>
      </w:r>
      <w:r>
        <w:rPr>
          <w:rFonts w:ascii="Book Antiqua" w:eastAsia="Book Antiqua"/>
          <w:spacing w:val="47"/>
        </w:rPr>
        <w:t> </w:t>
      </w:r>
      <w:r>
        <w:rPr>
          <w:spacing w:val="-10"/>
        </w:rPr>
        <w:t>병</w:t>
      </w:r>
    </w:p>
    <w:p>
      <w:pPr>
        <w:pStyle w:val="BodyText"/>
        <w:spacing w:before="71"/>
        <w:ind w:left="398"/>
      </w:pPr>
      <w:r>
        <w:rPr/>
        <w:br w:type="column"/>
      </w: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46"/>
        </w:rPr>
        <w:t> </w:t>
      </w:r>
      <w:r>
        <w:rPr>
          <w:spacing w:val="-5"/>
        </w:rPr>
        <w:t>마개</w:t>
      </w:r>
    </w:p>
    <w:p>
      <w:pPr>
        <w:pStyle w:val="BodyText"/>
        <w:spacing w:before="71"/>
        <w:ind w:left="398"/>
      </w:pPr>
      <w:r>
        <w:rPr/>
        <w:br w:type="column"/>
      </w:r>
      <w:r>
        <w:rPr>
          <w:rFonts w:ascii="Book Antiqua" w:eastAsia="Book Antiqua"/>
          <w:spacing w:val="-4"/>
        </w:rPr>
        <w:t>PS</w:t>
      </w:r>
      <w:r>
        <w:rPr>
          <w:spacing w:val="-4"/>
        </w:rPr>
        <w:t>라벨</w:t>
      </w:r>
    </w:p>
    <w:p>
      <w:pPr>
        <w:spacing w:after="0"/>
        <w:sectPr>
          <w:type w:val="continuous"/>
          <w:pgSz w:w="11900" w:h="16820"/>
          <w:pgMar w:header="2278" w:footer="2483" w:top="1600" w:bottom="2140" w:left="1300" w:right="1300"/>
          <w:cols w:num="4" w:equalWidth="0">
            <w:col w:w="1235" w:space="2756"/>
            <w:col w:w="1103" w:space="598"/>
            <w:col w:w="1180" w:space="619"/>
            <w:col w:w="1809"/>
          </w:cols>
        </w:sectPr>
      </w:pPr>
    </w:p>
    <w:p>
      <w:pPr>
        <w:pStyle w:val="BodyText"/>
        <w:ind w:left="0"/>
      </w:pPr>
    </w:p>
    <w:p>
      <w:pPr>
        <w:spacing w:after="0"/>
        <w:sectPr>
          <w:type w:val="continuous"/>
          <w:pgSz w:w="11900" w:h="16820"/>
          <w:pgMar w:header="2278" w:footer="2483" w:top="1600" w:bottom="2140" w:left="1300" w:right="1300"/>
        </w:sectPr>
      </w:pPr>
    </w:p>
    <w:p>
      <w:pPr>
        <w:pStyle w:val="BodyText"/>
        <w:spacing w:before="10"/>
        <w:ind w:left="0"/>
        <w:rPr>
          <w:sz w:val="16"/>
        </w:rPr>
      </w:pPr>
    </w:p>
    <w:p>
      <w:pPr>
        <w:pStyle w:val="BodyText"/>
        <w:spacing w:line="198" w:lineRule="exact"/>
      </w:pPr>
      <w:r>
        <w:rPr/>
        <w:t>전</w:t>
      </w:r>
      <w:r>
        <w:rPr>
          <w:spacing w:val="29"/>
        </w:rPr>
        <w:t> </w:t>
      </w:r>
      <w:r>
        <w:rPr/>
        <w:t>기능적</w:t>
      </w:r>
      <w:r>
        <w:rPr>
          <w:spacing w:val="29"/>
        </w:rPr>
        <w:t> </w:t>
      </w:r>
      <w:r>
        <w:rPr/>
        <w:t>단위의</w:t>
      </w:r>
      <w:r>
        <w:rPr>
          <w:spacing w:val="29"/>
        </w:rPr>
        <w:t> </w:t>
      </w:r>
      <w:r>
        <w:rPr>
          <w:rFonts w:ascii="Book Antiqua" w:eastAsia="Book Antiqua"/>
        </w:rPr>
        <w:t>%</w:t>
      </w:r>
      <w:r>
        <w:rPr/>
        <w:t>로</w:t>
      </w:r>
      <w:r>
        <w:rPr>
          <w:spacing w:val="29"/>
        </w:rPr>
        <w:t> </w:t>
      </w:r>
      <w:r>
        <w:rPr>
          <w:spacing w:val="-5"/>
        </w:rPr>
        <w:t>나타낸</w:t>
      </w:r>
    </w:p>
    <w:p>
      <w:pPr>
        <w:pStyle w:val="ListParagraph"/>
        <w:numPr>
          <w:ilvl w:val="0"/>
          <w:numId w:val="4"/>
        </w:numPr>
        <w:tabs>
          <w:tab w:pos="796" w:val="left" w:leader="none"/>
          <w:tab w:pos="797" w:val="left" w:leader="none"/>
        </w:tabs>
        <w:spacing w:line="320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구성</w:t>
      </w:r>
      <w:r>
        <w:rPr>
          <w:spacing w:val="29"/>
          <w:sz w:val="20"/>
        </w:rPr>
        <w:t> </w:t>
      </w:r>
      <w:r>
        <w:rPr>
          <w:sz w:val="20"/>
        </w:rPr>
        <w:t>요소의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중량</w:t>
      </w:r>
    </w:p>
    <w:p>
      <w:pPr>
        <w:spacing w:line="240" w:lineRule="auto" w:before="12"/>
        <w:rPr>
          <w:sz w:val="29"/>
        </w:rPr>
      </w:pPr>
      <w:r>
        <w:rPr/>
        <w:br w:type="column"/>
      </w:r>
      <w:r>
        <w:rPr>
          <w:sz w:val="29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5"/>
        </w:rPr>
        <w:t>86%</w:t>
      </w:r>
    </w:p>
    <w:p>
      <w:pPr>
        <w:spacing w:line="240" w:lineRule="auto" w:before="0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z w:val="20"/>
        </w:rPr>
      </w:r>
    </w:p>
    <w:p>
      <w:pPr>
        <w:pStyle w:val="BodyText"/>
        <w:tabs>
          <w:tab w:pos="2190" w:val="left" w:leader="none"/>
        </w:tabs>
        <w:spacing w:before="135"/>
        <w:ind w:left="398"/>
        <w:rPr>
          <w:rFonts w:ascii="Book Antiqua"/>
        </w:rPr>
      </w:pPr>
      <w:r>
        <w:rPr>
          <w:rFonts w:ascii="Book Antiqua"/>
          <w:spacing w:val="-5"/>
        </w:rPr>
        <w:t>10%</w:t>
      </w:r>
      <w:r>
        <w:rPr>
          <w:rFonts w:ascii="Book Antiqua"/>
        </w:rPr>
        <w:tab/>
      </w:r>
      <w:r>
        <w:rPr>
          <w:rFonts w:ascii="Book Antiqua"/>
          <w:spacing w:val="-5"/>
        </w:rPr>
        <w:t>4%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483" w:top="1600" w:bottom="2140" w:left="1300" w:right="1300"/>
          <w:cols w:num="3" w:equalWidth="0">
            <w:col w:w="3603" w:space="538"/>
            <w:col w:w="805" w:space="933"/>
            <w:col w:w="3421"/>
          </w:cols>
        </w:sectPr>
      </w:pPr>
    </w:p>
    <w:p>
      <w:pPr>
        <w:pStyle w:val="BodyText"/>
        <w:spacing w:before="11"/>
        <w:ind w:left="0"/>
        <w:rPr>
          <w:rFonts w:ascii="Book Antiqua"/>
          <w:sz w:val="10"/>
        </w:rPr>
      </w:pPr>
    </w:p>
    <w:p>
      <w:pPr>
        <w:spacing w:after="0"/>
        <w:rPr>
          <w:rFonts w:ascii="Book Antiqua"/>
          <w:sz w:val="10"/>
        </w:rPr>
        <w:sectPr>
          <w:type w:val="continuous"/>
          <w:pgSz w:w="11900" w:h="16820"/>
          <w:pgMar w:header="2278" w:footer="2483" w:top="1600" w:bottom="2140" w:left="1300" w:right="1300"/>
        </w:sectPr>
      </w:pPr>
    </w:p>
    <w:p>
      <w:pPr>
        <w:pStyle w:val="BodyText"/>
        <w:spacing w:line="260" w:lineRule="atLeast" w:before="67"/>
      </w:pPr>
      <w:r>
        <w:rPr/>
        <w:t>구성요소 전체가 관련 지침 </w:t>
      </w:r>
      <w:r>
        <w:rPr/>
        <w:t>또는 표준서에 준하여 재활용을</w:t>
      </w:r>
    </w:p>
    <w:p>
      <w:pPr>
        <w:pStyle w:val="ListParagraph"/>
        <w:numPr>
          <w:ilvl w:val="0"/>
          <w:numId w:val="4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인정할</w:t>
      </w:r>
      <w:r>
        <w:rPr>
          <w:spacing w:val="29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6"/>
          <w:sz w:val="20"/>
        </w:rPr>
        <w:t> </w:t>
      </w:r>
      <w:r>
        <w:rPr>
          <w:spacing w:val="-5"/>
          <w:sz w:val="20"/>
        </w:rPr>
        <w:t>자세한</w:t>
      </w:r>
    </w:p>
    <w:p>
      <w:pPr>
        <w:pStyle w:val="BodyText"/>
      </w:pPr>
      <w:r>
        <w:rPr/>
        <w:t>법적</w:t>
      </w:r>
      <w:r>
        <w:rPr>
          <w:spacing w:val="30"/>
        </w:rPr>
        <w:t> </w:t>
      </w:r>
      <w:r>
        <w:rPr/>
        <w:t>근거</w:t>
      </w:r>
      <w:r>
        <w:rPr>
          <w:spacing w:val="30"/>
        </w:rPr>
        <w:t> </w:t>
      </w:r>
      <w:r>
        <w:rPr>
          <w:spacing w:val="-5"/>
        </w:rPr>
        <w:t>표시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2"/>
        <w:ind w:left="0"/>
        <w:rPr>
          <w:sz w:val="18"/>
        </w:rPr>
      </w:pPr>
    </w:p>
    <w:p>
      <w:pPr>
        <w:pStyle w:val="BodyText"/>
        <w:spacing w:before="1"/>
        <w:ind w:left="87"/>
      </w:pPr>
      <w:r>
        <w:rPr/>
        <w:t>일본</w:t>
      </w:r>
      <w:r>
        <w:rPr>
          <w:spacing w:val="29"/>
        </w:rPr>
        <w:t> </w:t>
      </w:r>
      <w:r>
        <w:rPr/>
        <w:t>재활용</w:t>
      </w:r>
      <w:r>
        <w:rPr>
          <w:spacing w:val="29"/>
        </w:rPr>
        <w:t> </w:t>
      </w:r>
      <w:r>
        <w:rPr>
          <w:spacing w:val="-5"/>
        </w:rPr>
        <w:t>법규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2"/>
        <w:ind w:left="0"/>
        <w:rPr>
          <w:sz w:val="18"/>
        </w:rPr>
      </w:pPr>
    </w:p>
    <w:p>
      <w:pPr>
        <w:pStyle w:val="BodyText"/>
        <w:spacing w:before="1"/>
        <w:ind w:left="99"/>
      </w:pPr>
      <w:r>
        <w:rPr/>
        <w:t>일본</w:t>
      </w:r>
      <w:r>
        <w:rPr>
          <w:spacing w:val="29"/>
        </w:rPr>
        <w:t> </w:t>
      </w:r>
      <w:r>
        <w:rPr/>
        <w:t>재활용</w:t>
      </w:r>
      <w:r>
        <w:rPr>
          <w:spacing w:val="29"/>
        </w:rPr>
        <w:t> </w:t>
      </w:r>
      <w:r>
        <w:rPr>
          <w:spacing w:val="-5"/>
        </w:rPr>
        <w:t>법규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2"/>
        <w:ind w:left="0"/>
        <w:rPr>
          <w:sz w:val="18"/>
        </w:rPr>
      </w:pPr>
    </w:p>
    <w:p>
      <w:pPr>
        <w:pStyle w:val="BodyText"/>
        <w:spacing w:before="1"/>
        <w:ind w:left="101"/>
      </w:pPr>
      <w:r>
        <w:rPr/>
        <w:t>일본</w:t>
      </w:r>
      <w:r>
        <w:rPr>
          <w:spacing w:val="29"/>
        </w:rPr>
        <w:t> </w:t>
      </w:r>
      <w:r>
        <w:rPr/>
        <w:t>재활용</w:t>
      </w:r>
      <w:r>
        <w:rPr>
          <w:spacing w:val="29"/>
        </w:rPr>
        <w:t> </w:t>
      </w:r>
      <w:r>
        <w:rPr>
          <w:spacing w:val="-5"/>
        </w:rPr>
        <w:t>법규</w:t>
      </w:r>
    </w:p>
    <w:p>
      <w:pPr>
        <w:spacing w:after="0"/>
        <w:sectPr>
          <w:type w:val="continuous"/>
          <w:pgSz w:w="11900" w:h="16820"/>
          <w:pgMar w:header="2278" w:footer="2483" w:top="1600" w:bottom="2140" w:left="1300" w:right="1300"/>
          <w:cols w:num="4" w:equalWidth="0">
            <w:col w:w="3795" w:space="39"/>
            <w:col w:w="1688" w:space="40"/>
            <w:col w:w="1700" w:space="39"/>
            <w:col w:w="1999"/>
          </w:cols>
        </w:sectPr>
      </w:pPr>
    </w:p>
    <w:p>
      <w:pPr>
        <w:pStyle w:val="BodyText"/>
        <w:spacing w:line="242" w:lineRule="auto" w:before="88"/>
        <w:ind w:left="695"/>
        <w:rPr>
          <w:rFonts w:ascii="Book Antiqua" w:eastAsia="Book Antiqua"/>
        </w:rPr>
      </w:pPr>
      <w:r>
        <w:rPr/>
        <w:t>구성</w:t>
      </w:r>
      <w:r>
        <w:rPr>
          <w:spacing w:val="30"/>
        </w:rPr>
        <w:t> </w:t>
      </w:r>
      <w:r>
        <w:rPr/>
        <w:t>요소</w:t>
      </w:r>
      <w:r>
        <w:rPr>
          <w:spacing w:val="30"/>
        </w:rPr>
        <w:t> </w:t>
      </w:r>
      <w:r>
        <w:rPr/>
        <w:t>전체가</w:t>
      </w:r>
      <w:r>
        <w:rPr>
          <w:spacing w:val="30"/>
        </w:rPr>
        <w:t> </w:t>
      </w:r>
      <w:r>
        <w:rPr/>
        <w:t>이런</w:t>
      </w:r>
      <w:r>
        <w:rPr>
          <w:spacing w:val="30"/>
        </w:rPr>
        <w:t> </w:t>
      </w:r>
      <w:r>
        <w:rPr/>
        <w:t>지침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표준서에</w:t>
      </w:r>
      <w:r>
        <w:rPr>
          <w:spacing w:val="30"/>
        </w:rPr>
        <w:t> </w:t>
      </w:r>
      <w:r>
        <w:rPr/>
        <w:t>적합한</w:t>
      </w:r>
      <w:r>
        <w:rPr>
          <w:spacing w:val="3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</w:t>
      </w:r>
      <w:r>
        <w:rPr/>
        <w:t>번째</w:t>
      </w:r>
      <w:r>
        <w:rPr>
          <w:spacing w:val="30"/>
        </w:rPr>
        <w:t> </w:t>
      </w:r>
      <w:r>
        <w:rPr/>
        <w:t>줄에</w:t>
      </w:r>
      <w:r>
        <w:rPr>
          <w:spacing w:val="30"/>
        </w:rPr>
        <w:t> </w:t>
      </w:r>
      <w:r>
        <w:rPr/>
        <w:t>기입하고</w:t>
      </w:r>
      <w:r>
        <w:rPr>
          <w:spacing w:val="30"/>
        </w:rPr>
        <w:t> </w:t>
      </w:r>
      <w:r>
        <w:rPr/>
        <w:t>다음</w:t>
      </w:r>
      <w:r>
        <w:rPr>
          <w:spacing w:val="30"/>
        </w:rPr>
        <w:t> </w:t>
      </w:r>
      <w:r>
        <w:rPr>
          <w:rFonts w:ascii="Book Antiqua" w:eastAsia="Book Antiqua"/>
        </w:rPr>
        <w:t>9</w:t>
      </w:r>
      <w:r>
        <w:rPr/>
        <w:t>번째 줄로</w:t>
      </w:r>
      <w:r>
        <w:rPr>
          <w:spacing w:val="40"/>
        </w:rPr>
        <w:t> </w:t>
      </w:r>
      <w:r>
        <w:rPr/>
        <w:t>이동하여</w:t>
      </w:r>
      <w:r>
        <w:rPr>
          <w:spacing w:val="40"/>
        </w:rPr>
        <w:t> </w:t>
      </w:r>
      <w:r>
        <w:rPr>
          <w:rFonts w:ascii="Book Antiqua" w:eastAsia="Book Antiqua"/>
        </w:rPr>
        <w:t>100%</w:t>
      </w:r>
      <w:r>
        <w:rPr>
          <w:rFonts w:ascii="Book Antiqua" w:eastAsia="Book Antiqua"/>
          <w:spacing w:val="40"/>
        </w:rPr>
        <w:t> </w:t>
      </w:r>
      <w:r>
        <w:rPr/>
        <w:t>재활용으로</w:t>
      </w:r>
      <w:r>
        <w:rPr>
          <w:spacing w:val="40"/>
        </w:rPr>
        <w:t> </w:t>
      </w:r>
      <w:r>
        <w:rPr/>
        <w:t>이용</w:t>
      </w:r>
      <w:r>
        <w:rPr>
          <w:spacing w:val="40"/>
        </w:rPr>
        <w:t> </w:t>
      </w:r>
      <w:r>
        <w:rPr/>
        <w:t>가능하다는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기록한다</w:t>
      </w:r>
      <w:r>
        <w:rPr>
          <w:rFonts w:ascii="Book Antiqua" w:eastAsia="Book Antiqua"/>
        </w:rPr>
        <w:t>.</w:t>
      </w:r>
    </w:p>
    <w:p>
      <w:pPr>
        <w:pStyle w:val="BodyText"/>
        <w:spacing w:line="256" w:lineRule="exact"/>
        <w:ind w:left="695"/>
        <w:rPr>
          <w:rFonts w:ascii="Book Antiqua" w:eastAsia="Book Antiqua"/>
        </w:rPr>
      </w:pPr>
      <w:r>
        <w:rPr/>
        <w:t>아니라면</w:t>
      </w:r>
      <w:r>
        <w:rPr>
          <w:spacing w:val="29"/>
        </w:rPr>
        <w:t> </w:t>
      </w:r>
      <w:r>
        <w:rPr>
          <w:rFonts w:ascii="Book Antiqua" w:eastAsia="Book Antiqua"/>
        </w:rPr>
        <w:t>5</w:t>
      </w:r>
      <w:r>
        <w:rPr/>
        <w:t>째</w:t>
      </w:r>
      <w:r>
        <w:rPr>
          <w:spacing w:val="29"/>
        </w:rPr>
        <w:t> </w:t>
      </w:r>
      <w:r>
        <w:rPr/>
        <w:t>줄부터</w:t>
      </w:r>
      <w:r>
        <w:rPr>
          <w:spacing w:val="29"/>
        </w:rPr>
        <w:t> </w:t>
      </w:r>
      <w:r>
        <w:rPr/>
        <w:t>계속</w:t>
      </w:r>
      <w:r>
        <w:rPr>
          <w:spacing w:val="29"/>
        </w:rPr>
        <w:t> </w:t>
      </w:r>
      <w:r>
        <w:rPr>
          <w:spacing w:val="-2"/>
        </w:rPr>
        <w:t>이어나간다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ind w:left="0"/>
        <w:rPr>
          <w:rFonts w:ascii="Book Antiqua"/>
          <w:sz w:val="22"/>
        </w:rPr>
      </w:pPr>
    </w:p>
    <w:p>
      <w:pPr>
        <w:spacing w:after="0"/>
        <w:rPr>
          <w:rFonts w:ascii="Book Antiqua"/>
          <w:sz w:val="22"/>
        </w:rPr>
        <w:sectPr>
          <w:type w:val="continuous"/>
          <w:pgSz w:w="11900" w:h="16820"/>
          <w:pgMar w:header="2278" w:footer="2483" w:top="1600" w:bottom="2140" w:left="1300" w:right="1300"/>
        </w:sectPr>
      </w:pPr>
    </w:p>
    <w:p>
      <w:pPr>
        <w:pStyle w:val="ListParagraph"/>
        <w:numPr>
          <w:ilvl w:val="0"/>
          <w:numId w:val="4"/>
        </w:numPr>
        <w:tabs>
          <w:tab w:pos="796" w:val="left" w:leader="none"/>
          <w:tab w:pos="797" w:val="left" w:leader="none"/>
        </w:tabs>
        <w:spacing w:line="240" w:lineRule="auto" w:before="72" w:after="0"/>
        <w:ind w:left="796" w:right="0" w:hanging="399"/>
        <w:jc w:val="left"/>
        <w:rPr>
          <w:sz w:val="20"/>
        </w:rPr>
      </w:pPr>
      <w:r>
        <w:rPr>
          <w:sz w:val="20"/>
        </w:rPr>
        <w:t>의도한</w:t>
      </w:r>
      <w:r>
        <w:rPr>
          <w:spacing w:val="28"/>
          <w:sz w:val="20"/>
        </w:rPr>
        <w:t> </w:t>
      </w:r>
      <w:r>
        <w:rPr>
          <w:sz w:val="20"/>
        </w:rPr>
        <w:t>재료의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흐름</w:t>
      </w:r>
    </w:p>
    <w:p>
      <w:pPr>
        <w:pStyle w:val="BodyText"/>
        <w:spacing w:before="72"/>
        <w:ind w:left="398"/>
      </w:pPr>
      <w:r>
        <w:rPr/>
        <w:br w:type="column"/>
      </w:r>
      <w:r>
        <w:rPr>
          <w:spacing w:val="-4"/>
        </w:rPr>
        <w:t>플라스틱</w:t>
      </w:r>
    </w:p>
    <w:p>
      <w:pPr>
        <w:pStyle w:val="BodyText"/>
        <w:spacing w:before="72"/>
        <w:ind w:left="398"/>
      </w:pPr>
      <w:r>
        <w:rPr/>
        <w:br w:type="column"/>
      </w:r>
      <w:r>
        <w:rPr>
          <w:spacing w:val="-4"/>
        </w:rPr>
        <w:t>플라스틱</w:t>
      </w:r>
    </w:p>
    <w:p>
      <w:pPr>
        <w:pStyle w:val="BodyText"/>
        <w:spacing w:before="72"/>
        <w:ind w:left="398"/>
      </w:pPr>
      <w:r>
        <w:rPr/>
        <w:br w:type="column"/>
      </w:r>
      <w:r>
        <w:rPr>
          <w:spacing w:val="-4"/>
        </w:rPr>
        <w:t>플라스틱</w:t>
      </w:r>
    </w:p>
    <w:p>
      <w:pPr>
        <w:spacing w:after="0"/>
        <w:sectPr>
          <w:type w:val="continuous"/>
          <w:pgSz w:w="11900" w:h="16820"/>
          <w:pgMar w:header="2278" w:footer="2483" w:top="1600" w:bottom="2140" w:left="1300" w:right="1300"/>
          <w:cols w:num="4" w:equalWidth="0">
            <w:col w:w="2636" w:space="1274"/>
            <w:col w:w="1238" w:space="533"/>
            <w:col w:w="1238" w:space="486"/>
            <w:col w:w="1895"/>
          </w:cols>
        </w:sectPr>
      </w:pPr>
    </w:p>
    <w:p>
      <w:pPr>
        <w:pStyle w:val="BodyText"/>
        <w:spacing w:before="4"/>
        <w:ind w:left="0"/>
        <w:rPr>
          <w:sz w:val="18"/>
        </w:rPr>
      </w:pPr>
    </w:p>
    <w:p>
      <w:pPr>
        <w:pStyle w:val="BodyText"/>
        <w:spacing w:line="242" w:lineRule="auto" w:before="71"/>
        <w:ind w:right="322"/>
        <w:rPr>
          <w:rFonts w:ascii="Book Antiqua" w:eastAsia="Book Antiqua"/>
        </w:rPr>
      </w:pPr>
      <w:r>
        <w:rPr/>
        <w:t>구성 요소중의 물질에서 전체 재활용 가운데 문제를 일으킬 요소를 </w:t>
      </w:r>
      <w:r>
        <w:rPr/>
        <w:t>특정하여</w:t>
      </w:r>
      <w:r>
        <w:rPr>
          <w:spacing w:val="80"/>
        </w:rPr>
        <w:t> </w:t>
      </w:r>
      <w:r>
        <w:rPr/>
        <w:t>대체회수방법을 추천한다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ind w:left="0"/>
        <w:rPr>
          <w:rFonts w:ascii="Book Antiqua"/>
          <w:sz w:val="8"/>
        </w:rPr>
      </w:pPr>
    </w:p>
    <w:p>
      <w:pPr>
        <w:pStyle w:val="BodyText"/>
        <w:spacing w:line="198" w:lineRule="exact" w:before="72"/>
      </w:pPr>
      <w:r>
        <w:rPr/>
        <w:t>수집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분별에</w:t>
      </w:r>
      <w:r>
        <w:rPr>
          <w:spacing w:val="29"/>
        </w:rPr>
        <w:t> </w:t>
      </w:r>
      <w:r>
        <w:rPr/>
        <w:t>있어서</w:t>
      </w:r>
      <w:r>
        <w:rPr>
          <w:spacing w:val="30"/>
        </w:rPr>
        <w:t> </w:t>
      </w:r>
      <w:r>
        <w:rPr>
          <w:spacing w:val="-5"/>
        </w:rPr>
        <w:t>문제의</w:t>
      </w:r>
    </w:p>
    <w:p>
      <w:pPr>
        <w:pStyle w:val="ListParagraph"/>
        <w:numPr>
          <w:ilvl w:val="0"/>
          <w:numId w:val="4"/>
        </w:numPr>
        <w:tabs>
          <w:tab w:pos="796" w:val="left" w:leader="none"/>
          <w:tab w:pos="797" w:val="left" w:leader="none"/>
          <w:tab w:pos="4583" w:val="left" w:leader="none"/>
          <w:tab w:pos="6322" w:val="left" w:leader="none"/>
          <w:tab w:pos="8064" w:val="left" w:leader="none"/>
        </w:tabs>
        <w:spacing w:line="320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원인이</w:t>
      </w:r>
      <w:r>
        <w:rPr>
          <w:spacing w:val="30"/>
          <w:sz w:val="20"/>
        </w:rPr>
        <w:t> </w:t>
      </w: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</w:p>
    <w:p>
      <w:pPr>
        <w:pStyle w:val="BodyText"/>
        <w:spacing w:before="2"/>
        <w:ind w:left="0"/>
        <w:rPr>
          <w:rFonts w:ascii="Book Antiqua"/>
          <w:sz w:val="17"/>
        </w:rPr>
      </w:pPr>
    </w:p>
    <w:p>
      <w:pPr>
        <w:pStyle w:val="BodyText"/>
        <w:spacing w:line="198" w:lineRule="exact" w:before="71"/>
      </w:pPr>
      <w:r>
        <w:rPr/>
        <w:t>재활용에</w:t>
      </w:r>
      <w:r>
        <w:rPr>
          <w:spacing w:val="27"/>
        </w:rPr>
        <w:t> </w:t>
      </w:r>
      <w:r>
        <w:rPr/>
        <w:t>있어서</w:t>
      </w:r>
      <w:r>
        <w:rPr>
          <w:spacing w:val="28"/>
        </w:rPr>
        <w:t> </w:t>
      </w:r>
      <w:r>
        <w:rPr/>
        <w:t>문제의</w:t>
      </w:r>
      <w:r>
        <w:rPr>
          <w:spacing w:val="28"/>
        </w:rPr>
        <w:t> </w:t>
      </w:r>
      <w:r>
        <w:rPr>
          <w:spacing w:val="-5"/>
        </w:rPr>
        <w:t>원인이</w:t>
      </w:r>
    </w:p>
    <w:p>
      <w:pPr>
        <w:pStyle w:val="ListParagraph"/>
        <w:numPr>
          <w:ilvl w:val="0"/>
          <w:numId w:val="4"/>
        </w:numPr>
        <w:tabs>
          <w:tab w:pos="796" w:val="left" w:leader="none"/>
          <w:tab w:pos="797" w:val="left" w:leader="none"/>
          <w:tab w:pos="4583" w:val="left" w:leader="none"/>
          <w:tab w:pos="6322" w:val="left" w:leader="none"/>
          <w:tab w:pos="8064" w:val="left" w:leader="none"/>
        </w:tabs>
        <w:spacing w:line="194" w:lineRule="auto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position w:val="-9"/>
          <w:sz w:val="20"/>
        </w:rPr>
        <w:t>될</w:t>
      </w:r>
      <w:r>
        <w:rPr>
          <w:spacing w:val="30"/>
          <w:position w:val="-9"/>
          <w:sz w:val="20"/>
        </w:rPr>
        <w:t> </w:t>
      </w:r>
      <w:r>
        <w:rPr>
          <w:position w:val="-9"/>
          <w:sz w:val="20"/>
        </w:rPr>
        <w:t>수</w:t>
      </w:r>
      <w:r>
        <w:rPr>
          <w:spacing w:val="30"/>
          <w:position w:val="-9"/>
          <w:sz w:val="20"/>
        </w:rPr>
        <w:t> </w:t>
      </w:r>
      <w:r>
        <w:rPr>
          <w:position w:val="-9"/>
          <w:sz w:val="20"/>
        </w:rPr>
        <w:t>있는</w:t>
      </w:r>
      <w:r>
        <w:rPr>
          <w:spacing w:val="31"/>
          <w:position w:val="-9"/>
          <w:sz w:val="20"/>
        </w:rPr>
        <w:t> </w:t>
      </w:r>
      <w:r>
        <w:rPr>
          <w:spacing w:val="-5"/>
          <w:position w:val="-9"/>
          <w:sz w:val="20"/>
        </w:rPr>
        <w:t>물질</w:t>
      </w:r>
      <w:r>
        <w:rPr>
          <w:position w:val="-9"/>
          <w:sz w:val="20"/>
        </w:rPr>
        <w:tab/>
      </w:r>
      <w:r>
        <w:rPr>
          <w:rFonts w:ascii="Book Antiqua" w:eastAsia="Book Antiqua"/>
          <w:spacing w:val="-5"/>
          <w:sz w:val="20"/>
        </w:rPr>
        <w:t>No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5"/>
          <w:sz w:val="20"/>
        </w:rPr>
        <w:t>No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5"/>
          <w:sz w:val="20"/>
        </w:rPr>
        <w:t>No</w:t>
      </w:r>
    </w:p>
    <w:p>
      <w:pPr>
        <w:pStyle w:val="BodyText"/>
        <w:spacing w:before="3"/>
        <w:ind w:left="0"/>
        <w:rPr>
          <w:rFonts w:ascii="Book Antiqua"/>
          <w:sz w:val="16"/>
        </w:rPr>
      </w:pPr>
    </w:p>
    <w:p>
      <w:pPr>
        <w:pStyle w:val="BodyText"/>
        <w:spacing w:line="198" w:lineRule="exact" w:before="72"/>
      </w:pPr>
      <w:r>
        <w:rPr/>
        <w:t>재활용한</w:t>
      </w:r>
      <w:r>
        <w:rPr>
          <w:spacing w:val="27"/>
        </w:rPr>
        <w:t> </w:t>
      </w:r>
      <w:r>
        <w:rPr/>
        <w:t>재료에</w:t>
      </w:r>
      <w:r>
        <w:rPr>
          <w:spacing w:val="28"/>
        </w:rPr>
        <w:t> </w:t>
      </w:r>
      <w:r>
        <w:rPr/>
        <w:t>있어서</w:t>
      </w:r>
      <w:r>
        <w:rPr>
          <w:spacing w:val="28"/>
        </w:rPr>
        <w:t> </w:t>
      </w:r>
      <w:r>
        <w:rPr>
          <w:spacing w:val="-5"/>
        </w:rPr>
        <w:t>부정적</w:t>
      </w:r>
    </w:p>
    <w:p>
      <w:pPr>
        <w:pStyle w:val="ListParagraph"/>
        <w:numPr>
          <w:ilvl w:val="0"/>
          <w:numId w:val="4"/>
        </w:numPr>
        <w:tabs>
          <w:tab w:pos="796" w:val="left" w:leader="none"/>
          <w:tab w:pos="797" w:val="left" w:leader="none"/>
          <w:tab w:pos="4583" w:val="left" w:leader="none"/>
          <w:tab w:pos="6322" w:val="left" w:leader="none"/>
          <w:tab w:pos="8064" w:val="left" w:leader="none"/>
        </w:tabs>
        <w:spacing w:line="320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영향을</w:t>
      </w:r>
      <w:r>
        <w:rPr>
          <w:spacing w:val="29"/>
          <w:sz w:val="20"/>
        </w:rPr>
        <w:t> </w:t>
      </w:r>
      <w:r>
        <w:rPr>
          <w:sz w:val="20"/>
        </w:rPr>
        <w:t>가져올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29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</w:p>
    <w:p>
      <w:pPr>
        <w:pStyle w:val="BodyText"/>
        <w:spacing w:before="7"/>
        <w:ind w:left="0"/>
        <w:rPr>
          <w:rFonts w:ascii="Book Antiqua"/>
          <w:sz w:val="12"/>
        </w:rPr>
      </w:pPr>
    </w:p>
    <w:p>
      <w:pPr>
        <w:spacing w:after="0"/>
        <w:rPr>
          <w:rFonts w:ascii="Book Antiqua"/>
          <w:sz w:val="12"/>
        </w:rPr>
        <w:sectPr>
          <w:type w:val="continuous"/>
          <w:pgSz w:w="11900" w:h="16820"/>
          <w:pgMar w:header="2278" w:footer="2483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7"/>
        </w:rPr>
        <w:t>구성</w:t>
      </w:r>
    </w:p>
    <w:p>
      <w:pPr>
        <w:pStyle w:val="ListParagraph"/>
        <w:numPr>
          <w:ilvl w:val="0"/>
          <w:numId w:val="4"/>
        </w:numPr>
        <w:tabs>
          <w:tab w:pos="796" w:val="left" w:leader="none"/>
          <w:tab w:pos="797" w:val="left" w:leader="none"/>
        </w:tabs>
        <w:spacing w:line="319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요소의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중량비</w:t>
      </w:r>
    </w:p>
    <w:p>
      <w:pPr>
        <w:spacing w:line="240" w:lineRule="auto" w:before="6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100%</w:t>
      </w:r>
    </w:p>
    <w:p>
      <w:pPr>
        <w:spacing w:line="240" w:lineRule="auto" w:before="1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tabs>
          <w:tab w:pos="2240" w:val="left" w:leader="none"/>
        </w:tabs>
        <w:ind w:left="398"/>
        <w:rPr>
          <w:rFonts w:ascii="Book Antiqua"/>
        </w:rPr>
      </w:pPr>
      <w:r>
        <w:rPr>
          <w:rFonts w:ascii="Book Antiqua"/>
          <w:spacing w:val="-4"/>
        </w:rPr>
        <w:t>100%</w:t>
      </w:r>
      <w:r>
        <w:rPr>
          <w:rFonts w:ascii="Book Antiqua"/>
        </w:rPr>
        <w:tab/>
      </w:r>
      <w:r>
        <w:rPr>
          <w:rFonts w:ascii="Book Antiqua"/>
          <w:spacing w:val="-5"/>
        </w:rPr>
        <w:t>0%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483" w:top="1600" w:bottom="2140" w:left="1300" w:right="1300"/>
          <w:cols w:num="3" w:equalWidth="0">
            <w:col w:w="3634" w:space="456"/>
            <w:col w:w="906" w:space="833"/>
            <w:col w:w="3471"/>
          </w:cols>
        </w:sectPr>
      </w:pPr>
    </w:p>
    <w:p>
      <w:pPr>
        <w:pStyle w:val="BodyText"/>
        <w:spacing w:before="3"/>
        <w:ind w:left="0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2278" w:footer="2483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5"/>
        </w:rPr>
        <w:t>기능적</w:t>
      </w:r>
    </w:p>
    <w:p>
      <w:pPr>
        <w:pStyle w:val="BodyText"/>
        <w:tabs>
          <w:tab w:pos="796" w:val="left" w:leader="none"/>
        </w:tabs>
        <w:spacing w:line="359" w:lineRule="exact"/>
        <w:ind w:left="347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5"/>
          <w:position w:val="13"/>
        </w:rPr>
        <w:t>10</w:t>
      </w:r>
      <w:r>
        <w:rPr>
          <w:rFonts w:ascii="Book Antiqua" w:hAnsi="Book Antiqua" w:eastAsia="Book Antiqua"/>
          <w:position w:val="13"/>
        </w:rPr>
        <w:tab/>
      </w:r>
      <w:r>
        <w:rPr/>
        <w:t>단위의</w:t>
      </w:r>
      <w:r>
        <w:rPr>
          <w:spacing w:val="28"/>
        </w:rPr>
        <w:t> </w:t>
      </w:r>
      <w:r>
        <w:rPr/>
        <w:t>중량비</w:t>
      </w:r>
      <w:r>
        <w:rPr>
          <w:spacing w:val="28"/>
        </w:rPr>
        <w:t> </w:t>
      </w:r>
      <w:r>
        <w:rPr>
          <w:rFonts w:ascii="Book Antiqua" w:hAnsi="Book Antiqua" w:eastAsia="Book Antiqua"/>
          <w:spacing w:val="-2"/>
        </w:rPr>
        <w:t>(3</w:t>
      </w:r>
      <w:r>
        <w:rPr>
          <w:spacing w:val="-2"/>
        </w:rPr>
        <w:t>번</w:t>
      </w:r>
      <w:r>
        <w:rPr>
          <w:rFonts w:ascii="Malgun Gothic" w:hAnsi="Malgun Gothic" w:eastAsia="Malgun Gothic"/>
          <w:spacing w:val="-2"/>
        </w:rPr>
        <w:t>×</w:t>
      </w:r>
      <w:r>
        <w:rPr>
          <w:rFonts w:ascii="Book Antiqua" w:hAnsi="Book Antiqua" w:eastAsia="Book Antiqua"/>
          <w:spacing w:val="-2"/>
        </w:rPr>
        <w:t>9</w:t>
      </w:r>
      <w:r>
        <w:rPr>
          <w:spacing w:val="-2"/>
        </w:rPr>
        <w:t>번</w:t>
      </w:r>
      <w:r>
        <w:rPr>
          <w:rFonts w:ascii="Book Antiqua" w:hAnsi="Book Antiqua" w:eastAsia="Book Antiqua"/>
          <w:spacing w:val="-2"/>
        </w:rPr>
        <w:t>/100)</w:t>
      </w:r>
    </w:p>
    <w:p>
      <w:pPr>
        <w:spacing w:line="240" w:lineRule="auto" w:before="1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ind w:left="347"/>
        <w:rPr>
          <w:rFonts w:ascii="Book Antiqua"/>
        </w:rPr>
      </w:pPr>
      <w:r>
        <w:rPr>
          <w:rFonts w:ascii="Book Antiqua"/>
          <w:spacing w:val="-5"/>
        </w:rPr>
        <w:t>86%</w:t>
      </w:r>
    </w:p>
    <w:p>
      <w:pPr>
        <w:spacing w:line="240" w:lineRule="auto" w:before="1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tabs>
          <w:tab w:pos="2139" w:val="left" w:leader="none"/>
        </w:tabs>
        <w:ind w:left="347"/>
        <w:rPr>
          <w:rFonts w:ascii="Book Antiqua"/>
        </w:rPr>
      </w:pPr>
      <w:r>
        <w:rPr>
          <w:rFonts w:ascii="Book Antiqua"/>
          <w:spacing w:val="-5"/>
        </w:rPr>
        <w:t>10%</w:t>
      </w:r>
      <w:r>
        <w:rPr>
          <w:rFonts w:ascii="Book Antiqua"/>
        </w:rPr>
        <w:tab/>
      </w:r>
      <w:r>
        <w:rPr>
          <w:rFonts w:ascii="Book Antiqua"/>
          <w:spacing w:val="-5"/>
        </w:rPr>
        <w:t>0%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483" w:top="1600" w:bottom="2140" w:left="1300" w:right="1300"/>
          <w:cols w:num="3" w:equalWidth="0">
            <w:col w:w="3835" w:space="355"/>
            <w:col w:w="755" w:space="985"/>
            <w:col w:w="3370"/>
          </w:cols>
        </w:sectPr>
      </w:pPr>
    </w:p>
    <w:p>
      <w:pPr>
        <w:pStyle w:val="BodyText"/>
        <w:spacing w:before="2"/>
        <w:ind w:left="0"/>
        <w:rPr>
          <w:rFonts w:ascii="Book Antiqua"/>
          <w:sz w:val="15"/>
        </w:rPr>
      </w:pPr>
    </w:p>
    <w:p>
      <w:pPr>
        <w:spacing w:after="0"/>
        <w:rPr>
          <w:rFonts w:ascii="Book Antiqua"/>
          <w:sz w:val="15"/>
        </w:rPr>
        <w:sectPr>
          <w:type w:val="continuous"/>
          <w:pgSz w:w="11900" w:h="16820"/>
          <w:pgMar w:header="2278" w:footer="2483" w:top="1600" w:bottom="2140" w:left="1300" w:right="1300"/>
        </w:sectPr>
      </w:pPr>
    </w:p>
    <w:p>
      <w:pPr>
        <w:pStyle w:val="BodyText"/>
        <w:spacing w:before="71"/>
      </w:pPr>
      <w:r>
        <w:rPr/>
        <w:pict>
          <v:group style="position:absolute;margin-left:75.859497pt;margin-top:143.303497pt;width:443.5pt;height:581.050pt;mso-position-horizontal-relative:page;mso-position-vertical-relative:page;z-index:-16248832" id="docshapegroup87" coordorigin="1517,2866" coordsize="8870,11621">
            <v:line style="position:absolute" from="1528,2877" to="1528,7084" stroked="true" strokeweight="1.079pt" strokecolor="#000000">
              <v:stroke dashstyle="solid"/>
            </v:line>
            <v:shape style="position:absolute;left:1969;top:2876;width:3184;height:4208" id="docshape88" coordorigin="1969,2877" coordsize="3184,4208" path="m1969,2877l1969,7084m5152,2877l5152,7084e" filled="false" stroked="true" strokeweight=".24pt" strokecolor="#000000">
              <v:path arrowok="t"/>
              <v:stroke dashstyle="solid"/>
            </v:shape>
            <v:shape style="position:absolute;left:1518;top:2876;width:8869;height:11599" id="docshape89" coordorigin="1518,2877" coordsize="8869,11599" path="m10374,2877l10374,14475m1518,2877l10386,2877e" filled="false" stroked="true" strokeweight="1.079pt" strokecolor="#000000">
              <v:path arrowok="t"/>
              <v:stroke dashstyle="solid"/>
            </v:shape>
            <v:shape style="position:absolute;left:1518;top:3538;width:8869;height:3546" id="docshape90" coordorigin="1518,3539" coordsize="8869,3546" path="m6891,3539l6891,7084m8631,3539l8631,7084m1967,3539l10386,3539m1518,4174l10386,4174m1518,5118l10386,5118m1518,5893l10386,5893m1518,7084l10386,7084e" filled="false" stroked="true" strokeweight=".24pt" strokecolor="#000000">
              <v:path arrowok="t"/>
              <v:stroke dashstyle="solid"/>
            </v:shape>
            <v:line style="position:absolute" from="1528,8110" to="1528,8808" stroked="true" strokeweight="1.079pt" strokecolor="#000000">
              <v:stroke dashstyle="solid"/>
            </v:line>
            <v:shape style="position:absolute;left:1518;top:8110;width:8869;height:698" id="docshape91" coordorigin="1518,8110" coordsize="8869,698" path="m1969,8110l1969,8808m5088,8110l5088,8808m6927,8110l6927,8808m8631,8110l8631,8808m1518,8110l10386,8110m1518,8808l10386,8808e" filled="false" stroked="true" strokeweight=".24pt" strokecolor="#000000">
              <v:path arrowok="t"/>
              <v:stroke dashstyle="solid"/>
            </v:shape>
            <v:line style="position:absolute" from="1528,9494" to="1528,14475" stroked="true" strokeweight="1.079pt" strokecolor="#000000">
              <v:stroke dashstyle="solid"/>
            </v:line>
            <v:shape style="position:absolute;left:1518;top:9493;width:8869;height:4982" id="docshape92" coordorigin="1518,9494" coordsize="8869,4982" path="m1969,9494l1969,14475m5152,9494l5152,14475m6891,9494l6891,14475m8631,9494l8631,13418m1518,9494l10386,9494m1518,10210l10386,10210m1518,11100l10386,11100m1518,11817l10386,11817m1518,12589l10386,12589m3560,13418l3560,14475m1518,13418l10386,13418e" filled="false" stroked="true" strokeweight=".24pt" strokecolor="#000000">
              <v:path arrowok="t"/>
              <v:stroke dashstyle="solid"/>
            </v:shape>
            <v:shape style="position:absolute;left:1518;top:7089;width:8869;height:7387" id="docshape93" coordorigin="1518,7089" coordsize="8869,7387" path="m1518,14475l10386,14475m1528,7089l1528,9494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/>
        <w:t>재활용</w:t>
      </w:r>
      <w:r>
        <w:rPr>
          <w:spacing w:val="27"/>
        </w:rPr>
        <w:t> </w:t>
      </w:r>
      <w:r>
        <w:rPr>
          <w:spacing w:val="-5"/>
        </w:rPr>
        <w:t>이용</w:t>
      </w:r>
    </w:p>
    <w:p>
      <w:pPr>
        <w:pStyle w:val="BodyText"/>
        <w:tabs>
          <w:tab w:pos="796" w:val="left" w:leader="none"/>
        </w:tabs>
        <w:spacing w:before="2"/>
        <w:ind w:left="347"/>
      </w:pPr>
      <w:r>
        <w:rPr>
          <w:rFonts w:ascii="Book Antiqua" w:eastAsia="Book Antiqua"/>
          <w:spacing w:val="-5"/>
        </w:rPr>
        <w:t>11</w:t>
      </w:r>
      <w:r>
        <w:rPr>
          <w:rFonts w:ascii="Book Antiqua" w:eastAsia="Book Antiqua"/>
        </w:rPr>
        <w:tab/>
      </w:r>
      <w:r>
        <w:rPr/>
        <w:t>가능</w:t>
      </w:r>
      <w:r>
        <w:rPr>
          <w:spacing w:val="30"/>
        </w:rPr>
        <w:t> </w:t>
      </w:r>
      <w:r>
        <w:rPr/>
        <w:t>물질</w:t>
      </w:r>
      <w:r>
        <w:rPr>
          <w:spacing w:val="30"/>
        </w:rPr>
        <w:t> </w:t>
      </w:r>
      <w:r>
        <w:rPr>
          <w:spacing w:val="-5"/>
        </w:rPr>
        <w:t>합계</w:t>
      </w:r>
    </w:p>
    <w:p>
      <w:pPr>
        <w:spacing w:line="240" w:lineRule="auto" w:before="4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pStyle w:val="BodyText"/>
        <w:ind w:left="347"/>
        <w:rPr>
          <w:rFonts w:ascii="Book Antiqua"/>
        </w:rPr>
      </w:pPr>
      <w:r>
        <w:rPr>
          <w:rFonts w:ascii="Book Antiqua"/>
          <w:spacing w:val="-5"/>
        </w:rPr>
        <w:t>96%</w:t>
      </w:r>
    </w:p>
    <w:p>
      <w:pPr>
        <w:pStyle w:val="BodyText"/>
        <w:spacing w:before="71"/>
        <w:ind w:left="347"/>
      </w:pPr>
      <w:r>
        <w:rPr/>
        <w:br w:type="column"/>
      </w:r>
      <w:r>
        <w:rPr/>
        <w:t>날짜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5"/>
        </w:rPr>
        <w:t>서명</w:t>
      </w:r>
    </w:p>
    <w:p>
      <w:pPr>
        <w:spacing w:after="0"/>
        <w:sectPr>
          <w:type w:val="continuous"/>
          <w:pgSz w:w="11900" w:h="16820"/>
          <w:pgMar w:header="2278" w:footer="2483" w:top="1600" w:bottom="2140" w:left="1300" w:right="1300"/>
          <w:cols w:num="3" w:equalWidth="0">
            <w:col w:w="2235" w:space="290"/>
            <w:col w:w="755" w:space="1993"/>
            <w:col w:w="4027"/>
          </w:cols>
        </w:sectPr>
      </w:pPr>
    </w:p>
    <w:p>
      <w:pPr>
        <w:pStyle w:val="BodyText"/>
        <w:ind w:left="0"/>
      </w:pPr>
    </w:p>
    <w:p>
      <w:pPr>
        <w:pStyle w:val="BodyText"/>
        <w:spacing w:before="1"/>
        <w:ind w:left="0"/>
        <w:rPr>
          <w:sz w:val="18"/>
        </w:rPr>
      </w:pPr>
    </w:p>
    <w:p>
      <w:pPr>
        <w:spacing w:after="0"/>
        <w:rPr>
          <w:sz w:val="18"/>
        </w:rPr>
        <w:sectPr>
          <w:headerReference w:type="default" r:id="rId14"/>
          <w:footerReference w:type="default" r:id="rId15"/>
          <w:pgSz w:w="11900" w:h="16820"/>
          <w:pgMar w:header="2278" w:footer="2322" w:top="2500" w:bottom="2520" w:left="1300" w:right="1300"/>
        </w:sectPr>
      </w:pPr>
    </w:p>
    <w:p>
      <w:pPr>
        <w:pStyle w:val="BodyText"/>
        <w:spacing w:before="71"/>
      </w:pPr>
      <w:r>
        <w:rPr/>
        <w:t>패키징의</w:t>
      </w:r>
      <w:r>
        <w:rPr>
          <w:spacing w:val="28"/>
        </w:rPr>
        <w:t> </w:t>
      </w:r>
      <w:r>
        <w:rPr/>
        <w:t>기능적</w:t>
      </w:r>
      <w:r>
        <w:rPr>
          <w:spacing w:val="28"/>
        </w:rPr>
        <w:t> </w:t>
      </w:r>
      <w:r>
        <w:rPr>
          <w:spacing w:val="-5"/>
        </w:rPr>
        <w:t>단위</w:t>
      </w:r>
    </w:p>
    <w:p>
      <w:pPr>
        <w:pStyle w:val="BodyText"/>
        <w:spacing w:before="70"/>
        <w:ind w:left="398"/>
        <w:rPr>
          <w:rFonts w:ascii="Book Antiqua"/>
        </w:rPr>
      </w:pPr>
      <w:r>
        <w:rPr>
          <w:rFonts w:ascii="Book Antiqua"/>
          <w:w w:val="99"/>
        </w:rPr>
        <w:t>1</w:t>
      </w:r>
    </w:p>
    <w:p>
      <w:pPr>
        <w:pStyle w:val="BodyText"/>
        <w:spacing w:before="72"/>
        <w:rPr>
          <w:rFonts w:ascii="Book Antiqua" w:eastAsia="Book Antiqua"/>
        </w:rPr>
      </w:pPr>
      <w:r>
        <w:rPr/>
        <w:t>패키징</w:t>
      </w:r>
      <w:r>
        <w:rPr>
          <w:spacing w:val="28"/>
        </w:rPr>
        <w:t> </w:t>
      </w:r>
      <w:r>
        <w:rPr/>
        <w:t>요소</w:t>
      </w:r>
      <w:r>
        <w:rPr>
          <w:rFonts w:ascii="Book Antiqua" w:eastAsia="Book Antiqua"/>
        </w:rPr>
        <w:t>(</w:t>
      </w:r>
      <w:r>
        <w:rPr/>
        <w:t>비고</w:t>
      </w:r>
      <w:r>
        <w:rPr>
          <w:spacing w:val="29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8"/>
        </w:rPr>
        <w:t> </w:t>
      </w:r>
      <w:r>
        <w:rPr>
          <w:spacing w:val="-5"/>
        </w:rPr>
        <w:t>참조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71"/>
        <w:ind w:left="398"/>
      </w:pPr>
      <w:r>
        <w:rPr/>
        <w:br w:type="column"/>
      </w:r>
      <w:r>
        <w:rPr/>
        <w:t>품목</w:t>
      </w:r>
      <w:r>
        <w:rPr>
          <w:spacing w:val="29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5"/>
        </w:rPr>
        <w:t> </w:t>
      </w:r>
      <w:r>
        <w:rPr/>
        <w:t>플라스틱</w:t>
      </w:r>
      <w:r>
        <w:rPr>
          <w:spacing w:val="29"/>
        </w:rPr>
        <w:t> </w:t>
      </w:r>
      <w:r>
        <w:rPr/>
        <w:t>뚜껑이</w:t>
      </w:r>
      <w:r>
        <w:rPr>
          <w:spacing w:val="29"/>
        </w:rPr>
        <w:t> </w:t>
      </w:r>
      <w:r>
        <w:rPr/>
        <w:t>있는</w:t>
      </w:r>
      <w:r>
        <w:rPr>
          <w:spacing w:val="30"/>
        </w:rPr>
        <w:t> </w:t>
      </w:r>
      <w:r>
        <w:rPr>
          <w:spacing w:val="-5"/>
        </w:rPr>
        <w:t>종이컵</w:t>
      </w:r>
    </w:p>
    <w:p>
      <w:pPr>
        <w:pStyle w:val="BodyText"/>
        <w:ind w:left="0"/>
      </w:pPr>
    </w:p>
    <w:p>
      <w:pPr>
        <w:pStyle w:val="BodyText"/>
        <w:tabs>
          <w:tab w:pos="2278" w:val="left" w:leader="none"/>
          <w:tab w:pos="4017" w:val="left" w:leader="none"/>
        </w:tabs>
        <w:spacing w:before="134"/>
        <w:ind w:left="539"/>
        <w:rPr>
          <w:rFonts w:ascii="Book Antiqua" w:eastAsia="Book Antiqua"/>
        </w:rPr>
      </w:pPr>
      <w:r>
        <w:rPr/>
        <w:t>패키징</w:t>
      </w:r>
      <w:r>
        <w:rPr>
          <w:spacing w:val="27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1</w:t>
      </w:r>
      <w:r>
        <w:rPr>
          <w:rFonts w:ascii="Book Antiqua" w:eastAsia="Book Antiqua"/>
        </w:rPr>
        <w:tab/>
      </w:r>
      <w:r>
        <w:rPr/>
        <w:t>패키징</w:t>
      </w:r>
      <w:r>
        <w:rPr>
          <w:spacing w:val="27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2</w:t>
      </w:r>
      <w:r>
        <w:rPr>
          <w:rFonts w:ascii="Book Antiqua" w:eastAsia="Book Antiqua"/>
        </w:rPr>
        <w:tab/>
      </w:r>
      <w:r>
        <w:rPr/>
        <w:t>패키징</w:t>
      </w:r>
      <w:r>
        <w:rPr>
          <w:spacing w:val="29"/>
        </w:rPr>
        <w:t> </w:t>
      </w:r>
      <w:r>
        <w:rPr>
          <w:spacing w:val="-5"/>
        </w:rPr>
        <w:t>요소</w:t>
      </w:r>
      <w:r>
        <w:rPr>
          <w:rFonts w:ascii="Book Antiqua" w:eastAsia="Book Antiqua"/>
          <w:spacing w:val="-5"/>
        </w:rPr>
        <w:t>3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header="2278" w:footer="2322" w:top="1600" w:bottom="2140" w:left="1300" w:right="1300"/>
          <w:cols w:num="2" w:equalWidth="0">
            <w:col w:w="3167" w:space="416"/>
            <w:col w:w="5717"/>
          </w:cols>
        </w:sectPr>
      </w:pP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4"/>
        <w:ind w:left="0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2278" w:footer="2322" w:top="1600" w:bottom="2140" w:left="1300" w:right="1300"/>
        </w:sectPr>
      </w:pPr>
    </w:p>
    <w:p>
      <w:pPr>
        <w:pStyle w:val="ListParagraph"/>
        <w:numPr>
          <w:ilvl w:val="0"/>
          <w:numId w:val="5"/>
        </w:numPr>
        <w:tabs>
          <w:tab w:pos="796" w:val="left" w:leader="none"/>
          <w:tab w:pos="797" w:val="left" w:leader="none"/>
        </w:tabs>
        <w:spacing w:line="240" w:lineRule="auto" w:before="71" w:after="0"/>
        <w:ind w:left="796" w:right="0" w:hanging="399"/>
        <w:jc w:val="left"/>
        <w:rPr>
          <w:sz w:val="20"/>
        </w:rPr>
      </w:pPr>
      <w:r>
        <w:rPr>
          <w:spacing w:val="-5"/>
          <w:sz w:val="20"/>
        </w:rPr>
        <w:t>개요</w:t>
      </w:r>
    </w:p>
    <w:p>
      <w:pPr>
        <w:pStyle w:val="BodyText"/>
        <w:tabs>
          <w:tab w:pos="1887" w:val="left" w:leader="none"/>
        </w:tabs>
        <w:spacing w:before="102"/>
        <w:ind w:left="398"/>
      </w:pPr>
      <w:r>
        <w:rPr/>
        <w:br w:type="column"/>
      </w:r>
      <w:r>
        <w:rPr/>
        <w:t>핫</w:t>
      </w:r>
      <w:r>
        <w:rPr>
          <w:spacing w:val="29"/>
        </w:rPr>
        <w:t> </w:t>
      </w:r>
      <w:r>
        <w:rPr>
          <w:spacing w:val="-10"/>
        </w:rPr>
        <w:t>컵</w:t>
      </w:r>
      <w:r>
        <w:rPr/>
        <w:tab/>
        <w:t>핫</w:t>
      </w:r>
      <w:r>
        <w:rPr>
          <w:spacing w:val="31"/>
        </w:rPr>
        <w:t> </w:t>
      </w:r>
      <w:r>
        <w:rPr/>
        <w:t>컵</w:t>
      </w:r>
      <w:r>
        <w:rPr>
          <w:spacing w:val="31"/>
        </w:rPr>
        <w:t> </w:t>
      </w:r>
      <w:r>
        <w:rPr>
          <w:spacing w:val="-5"/>
        </w:rPr>
        <w:t>뚜껑</w:t>
      </w:r>
    </w:p>
    <w:p>
      <w:pPr>
        <w:pStyle w:val="BodyText"/>
        <w:spacing w:before="102"/>
        <w:ind w:left="398"/>
      </w:pPr>
      <w:r>
        <w:rPr/>
        <w:br w:type="column"/>
      </w:r>
      <w:r>
        <w:rPr/>
        <w:t>핫</w:t>
      </w:r>
      <w:r>
        <w:rPr>
          <w:spacing w:val="29"/>
        </w:rPr>
        <w:t> </w:t>
      </w:r>
      <w:r>
        <w:rPr/>
        <w:t>컵</w:t>
      </w:r>
      <w:r>
        <w:rPr>
          <w:spacing w:val="31"/>
        </w:rPr>
        <w:t> </w:t>
      </w:r>
      <w:r>
        <w:rPr>
          <w:spacing w:val="-5"/>
        </w:rPr>
        <w:t>슬리브</w:t>
      </w:r>
    </w:p>
    <w:p>
      <w:pPr>
        <w:spacing w:after="0"/>
        <w:sectPr>
          <w:type w:val="continuous"/>
          <w:pgSz w:w="11900" w:h="16820"/>
          <w:pgMar w:header="2278" w:footer="2322" w:top="1600" w:bottom="2140" w:left="1300" w:right="1300"/>
          <w:cols w:num="3" w:equalWidth="0">
            <w:col w:w="1235" w:space="2838"/>
            <w:col w:w="2929" w:space="202"/>
            <w:col w:w="2096"/>
          </w:cols>
        </w:sectPr>
      </w:pPr>
    </w:p>
    <w:p>
      <w:pPr>
        <w:pStyle w:val="BodyText"/>
        <w:spacing w:before="10"/>
        <w:ind w:left="0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11900" w:h="16820"/>
          <w:pgMar w:header="2278" w:footer="2322" w:top="1600" w:bottom="2140" w:left="1300" w:right="1300"/>
        </w:sectPr>
      </w:pPr>
    </w:p>
    <w:p>
      <w:pPr>
        <w:pStyle w:val="BodyText"/>
        <w:spacing w:line="198" w:lineRule="exact" w:before="72"/>
      </w:pPr>
      <w:r>
        <w:rPr/>
        <w:t>전</w:t>
      </w:r>
      <w:r>
        <w:rPr>
          <w:spacing w:val="29"/>
        </w:rPr>
        <w:t> </w:t>
      </w:r>
      <w:r>
        <w:rPr/>
        <w:t>기능적</w:t>
      </w:r>
      <w:r>
        <w:rPr>
          <w:spacing w:val="29"/>
        </w:rPr>
        <w:t> </w:t>
      </w:r>
      <w:r>
        <w:rPr/>
        <w:t>단위의</w:t>
      </w:r>
      <w:r>
        <w:rPr>
          <w:spacing w:val="29"/>
        </w:rPr>
        <w:t> </w:t>
      </w:r>
      <w:r>
        <w:rPr>
          <w:rFonts w:ascii="Book Antiqua" w:eastAsia="Book Antiqua"/>
        </w:rPr>
        <w:t>%</w:t>
      </w:r>
      <w:r>
        <w:rPr/>
        <w:t>로</w:t>
      </w:r>
      <w:r>
        <w:rPr>
          <w:spacing w:val="29"/>
        </w:rPr>
        <w:t> </w:t>
      </w:r>
      <w:r>
        <w:rPr>
          <w:spacing w:val="-5"/>
        </w:rPr>
        <w:t>나타낸</w:t>
      </w:r>
    </w:p>
    <w:p>
      <w:pPr>
        <w:pStyle w:val="ListParagraph"/>
        <w:numPr>
          <w:ilvl w:val="0"/>
          <w:numId w:val="5"/>
        </w:numPr>
        <w:tabs>
          <w:tab w:pos="796" w:val="left" w:leader="none"/>
          <w:tab w:pos="797" w:val="left" w:leader="none"/>
        </w:tabs>
        <w:spacing w:line="320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구성</w:t>
      </w:r>
      <w:r>
        <w:rPr>
          <w:spacing w:val="29"/>
          <w:sz w:val="20"/>
        </w:rPr>
        <w:t> </w:t>
      </w:r>
      <w:r>
        <w:rPr>
          <w:sz w:val="20"/>
        </w:rPr>
        <w:t>요소의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중량</w:t>
      </w:r>
    </w:p>
    <w:p>
      <w:pPr>
        <w:pStyle w:val="BodyText"/>
        <w:spacing w:line="260" w:lineRule="atLeast" w:before="255"/>
      </w:pPr>
      <w:r>
        <w:rPr/>
        <w:t>구성요소 전체가 관련 지침 </w:t>
      </w:r>
      <w:r>
        <w:rPr/>
        <w:t>또는 표준서에 준하여 재활용을</w:t>
      </w:r>
    </w:p>
    <w:p>
      <w:pPr>
        <w:pStyle w:val="ListParagraph"/>
        <w:numPr>
          <w:ilvl w:val="0"/>
          <w:numId w:val="5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인정할</w:t>
      </w:r>
      <w:r>
        <w:rPr>
          <w:spacing w:val="29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6"/>
          <w:sz w:val="20"/>
        </w:rPr>
        <w:t> </w:t>
      </w:r>
      <w:r>
        <w:rPr>
          <w:spacing w:val="-5"/>
          <w:sz w:val="20"/>
        </w:rPr>
        <w:t>자세한</w:t>
      </w:r>
    </w:p>
    <w:p>
      <w:pPr>
        <w:pStyle w:val="BodyText"/>
      </w:pPr>
      <w:r>
        <w:rPr/>
        <w:t>법적</w:t>
      </w:r>
      <w:r>
        <w:rPr>
          <w:spacing w:val="30"/>
        </w:rPr>
        <w:t> </w:t>
      </w:r>
      <w:r>
        <w:rPr/>
        <w:t>근거</w:t>
      </w:r>
      <w:r>
        <w:rPr>
          <w:spacing w:val="30"/>
        </w:rPr>
        <w:t> </w:t>
      </w:r>
      <w:r>
        <w:rPr>
          <w:spacing w:val="-5"/>
        </w:rPr>
        <w:t>표시</w:t>
      </w:r>
    </w:p>
    <w:p>
      <w:pPr>
        <w:spacing w:line="240" w:lineRule="auto" w:before="9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ind w:left="385" w:right="27"/>
        <w:jc w:val="center"/>
        <w:rPr>
          <w:rFonts w:ascii="Book Antiqua"/>
        </w:rPr>
      </w:pPr>
      <w:r>
        <w:rPr>
          <w:rFonts w:ascii="Book Antiqua"/>
          <w:spacing w:val="-5"/>
        </w:rPr>
        <w:t>66%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10"/>
        <w:ind w:left="0"/>
        <w:rPr>
          <w:rFonts w:ascii="Book Antiqua"/>
        </w:rPr>
      </w:pPr>
    </w:p>
    <w:p>
      <w:pPr>
        <w:spacing w:before="1"/>
        <w:ind w:left="360" w:right="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line="240" w:lineRule="auto" w:before="4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ind w:left="385" w:right="27"/>
        <w:jc w:val="center"/>
        <w:rPr>
          <w:rFonts w:ascii="Book Antiqua"/>
        </w:rPr>
      </w:pPr>
      <w:r>
        <w:rPr>
          <w:rFonts w:ascii="Book Antiqua"/>
          <w:spacing w:val="-5"/>
        </w:rPr>
        <w:t>17%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10"/>
        <w:ind w:left="0"/>
        <w:rPr>
          <w:rFonts w:ascii="Book Antiqua"/>
        </w:rPr>
      </w:pPr>
    </w:p>
    <w:p>
      <w:pPr>
        <w:spacing w:before="0"/>
        <w:ind w:left="360" w:right="0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line="240" w:lineRule="auto" w:before="4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ind w:left="1044" w:right="901"/>
        <w:jc w:val="center"/>
        <w:rPr>
          <w:rFonts w:ascii="Book Antiqua"/>
        </w:rPr>
      </w:pPr>
      <w:r>
        <w:rPr>
          <w:rFonts w:ascii="Book Antiqua"/>
          <w:spacing w:val="-5"/>
        </w:rPr>
        <w:t>17%</w:t>
      </w:r>
    </w:p>
    <w:p>
      <w:pPr>
        <w:pStyle w:val="BodyText"/>
        <w:spacing w:before="4"/>
        <w:ind w:left="0"/>
        <w:rPr>
          <w:rFonts w:ascii="Book Antiqua"/>
          <w:sz w:val="18"/>
        </w:rPr>
      </w:pPr>
    </w:p>
    <w:p>
      <w:pPr>
        <w:pStyle w:val="BodyText"/>
        <w:spacing w:line="242" w:lineRule="auto"/>
        <w:ind w:left="398" w:right="110"/>
      </w:pPr>
      <w:r>
        <w:rPr/>
        <w:t>미국내의</w:t>
      </w:r>
      <w:r>
        <w:rPr>
          <w:spacing w:val="-2"/>
        </w:rPr>
        <w:t> </w:t>
      </w:r>
      <w:r>
        <w:rPr/>
        <w:t>다수의 공동체가 이 </w:t>
      </w:r>
      <w:r>
        <w:rPr>
          <w:spacing w:val="-4"/>
        </w:rPr>
        <w:t>패키징을</w:t>
      </w:r>
    </w:p>
    <w:p>
      <w:pPr>
        <w:pStyle w:val="BodyText"/>
        <w:spacing w:before="2"/>
        <w:ind w:left="398"/>
        <w:rPr>
          <w:rFonts w:ascii="Book Antiqua" w:eastAsia="Book Antiqua"/>
        </w:rPr>
      </w:pPr>
      <w:r>
        <w:rPr/>
        <w:t>재활용</w:t>
      </w:r>
      <w:r>
        <w:rPr>
          <w:spacing w:val="29"/>
        </w:rPr>
        <w:t> </w:t>
      </w:r>
      <w:r>
        <w:rPr/>
        <w:t>하는</w:t>
      </w:r>
      <w:r>
        <w:rPr>
          <w:spacing w:val="29"/>
        </w:rPr>
        <w:t> </w:t>
      </w:r>
      <w:r>
        <w:rPr>
          <w:rFonts w:ascii="Book Antiqua" w:eastAsia="Book Antiqua"/>
          <w:spacing w:val="-5"/>
        </w:rPr>
        <w:t>FTC</w:t>
      </w:r>
    </w:p>
    <w:p>
      <w:pPr>
        <w:pStyle w:val="BodyText"/>
        <w:spacing w:before="4"/>
        <w:ind w:left="398"/>
      </w:pPr>
      <w:r>
        <w:rPr/>
        <w:t>지침서를</w:t>
      </w:r>
      <w:r>
        <w:rPr>
          <w:spacing w:val="27"/>
        </w:rPr>
        <w:t> </w:t>
      </w:r>
      <w:r>
        <w:rPr>
          <w:spacing w:val="-5"/>
        </w:rPr>
        <w:t>만족</w:t>
      </w:r>
    </w:p>
    <w:p>
      <w:pPr>
        <w:spacing w:after="0"/>
        <w:sectPr>
          <w:type w:val="continuous"/>
          <w:pgSz w:w="11900" w:h="16820"/>
          <w:pgMar w:header="2278" w:footer="2322" w:top="1600" w:bottom="2140" w:left="1300" w:right="1300"/>
          <w:cols w:num="4" w:equalWidth="0">
            <w:col w:w="3835" w:space="305"/>
            <w:col w:w="805" w:space="934"/>
            <w:col w:w="805" w:space="277"/>
            <w:col w:w="2339"/>
          </w:cols>
        </w:sectPr>
      </w:pPr>
    </w:p>
    <w:p>
      <w:pPr>
        <w:pStyle w:val="BodyText"/>
        <w:spacing w:line="242" w:lineRule="auto" w:before="125"/>
        <w:ind w:left="695"/>
        <w:rPr>
          <w:rFonts w:ascii="Book Antiqua" w:eastAsia="Book Antiqua"/>
        </w:rPr>
      </w:pPr>
      <w:r>
        <w:rPr/>
        <w:t>구성</w:t>
      </w:r>
      <w:r>
        <w:rPr>
          <w:spacing w:val="30"/>
        </w:rPr>
        <w:t> </w:t>
      </w:r>
      <w:r>
        <w:rPr/>
        <w:t>요소</w:t>
      </w:r>
      <w:r>
        <w:rPr>
          <w:spacing w:val="30"/>
        </w:rPr>
        <w:t> </w:t>
      </w:r>
      <w:r>
        <w:rPr/>
        <w:t>전체가</w:t>
      </w:r>
      <w:r>
        <w:rPr>
          <w:spacing w:val="30"/>
        </w:rPr>
        <w:t> </w:t>
      </w:r>
      <w:r>
        <w:rPr/>
        <w:t>이런</w:t>
      </w:r>
      <w:r>
        <w:rPr>
          <w:spacing w:val="30"/>
        </w:rPr>
        <w:t> </w:t>
      </w:r>
      <w:r>
        <w:rPr/>
        <w:t>지침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표준서에</w:t>
      </w:r>
      <w:r>
        <w:rPr>
          <w:spacing w:val="30"/>
        </w:rPr>
        <w:t> </w:t>
      </w:r>
      <w:r>
        <w:rPr/>
        <w:t>적합한</w:t>
      </w:r>
      <w:r>
        <w:rPr>
          <w:spacing w:val="3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</w:t>
      </w:r>
      <w:r>
        <w:rPr/>
        <w:t>번째</w:t>
      </w:r>
      <w:r>
        <w:rPr>
          <w:spacing w:val="30"/>
        </w:rPr>
        <w:t> </w:t>
      </w:r>
      <w:r>
        <w:rPr/>
        <w:t>줄에</w:t>
      </w:r>
      <w:r>
        <w:rPr>
          <w:spacing w:val="30"/>
        </w:rPr>
        <w:t> </w:t>
      </w:r>
      <w:r>
        <w:rPr/>
        <w:t>기입하고</w:t>
      </w:r>
      <w:r>
        <w:rPr>
          <w:spacing w:val="30"/>
        </w:rPr>
        <w:t> </w:t>
      </w:r>
      <w:r>
        <w:rPr/>
        <w:t>다음</w:t>
      </w:r>
      <w:r>
        <w:rPr>
          <w:spacing w:val="30"/>
        </w:rPr>
        <w:t> </w:t>
      </w:r>
      <w:r>
        <w:rPr>
          <w:rFonts w:ascii="Book Antiqua" w:eastAsia="Book Antiqua"/>
        </w:rPr>
        <w:t>9</w:t>
      </w:r>
      <w:r>
        <w:rPr/>
        <w:t>번째 줄로</w:t>
      </w:r>
      <w:r>
        <w:rPr>
          <w:spacing w:val="40"/>
        </w:rPr>
        <w:t> </w:t>
      </w:r>
      <w:r>
        <w:rPr/>
        <w:t>이동하여</w:t>
      </w:r>
      <w:r>
        <w:rPr>
          <w:spacing w:val="40"/>
        </w:rPr>
        <w:t> </w:t>
      </w:r>
      <w:r>
        <w:rPr>
          <w:rFonts w:ascii="Book Antiqua" w:eastAsia="Book Antiqua"/>
        </w:rPr>
        <w:t>100%</w:t>
      </w:r>
      <w:r>
        <w:rPr>
          <w:rFonts w:ascii="Book Antiqua" w:eastAsia="Book Antiqua"/>
          <w:spacing w:val="40"/>
        </w:rPr>
        <w:t> </w:t>
      </w:r>
      <w:r>
        <w:rPr/>
        <w:t>재활용으로</w:t>
      </w:r>
      <w:r>
        <w:rPr>
          <w:spacing w:val="40"/>
        </w:rPr>
        <w:t> </w:t>
      </w:r>
      <w:r>
        <w:rPr/>
        <w:t>이용</w:t>
      </w:r>
      <w:r>
        <w:rPr>
          <w:spacing w:val="40"/>
        </w:rPr>
        <w:t> </w:t>
      </w:r>
      <w:r>
        <w:rPr/>
        <w:t>가능하다는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기록한다</w:t>
      </w:r>
      <w:r>
        <w:rPr>
          <w:rFonts w:ascii="Book Antiqua" w:eastAsia="Book Antiqua"/>
        </w:rPr>
        <w:t>.</w:t>
      </w:r>
    </w:p>
    <w:p>
      <w:pPr>
        <w:pStyle w:val="BodyText"/>
        <w:spacing w:line="256" w:lineRule="exact"/>
        <w:ind w:left="695"/>
        <w:rPr>
          <w:rFonts w:ascii="Book Antiqua" w:eastAsia="Book Antiqua"/>
        </w:rPr>
      </w:pPr>
      <w:r>
        <w:rPr/>
        <w:t>아니라면</w:t>
      </w:r>
      <w:r>
        <w:rPr>
          <w:spacing w:val="29"/>
        </w:rPr>
        <w:t> </w:t>
      </w:r>
      <w:r>
        <w:rPr>
          <w:rFonts w:ascii="Book Antiqua" w:eastAsia="Book Antiqua"/>
        </w:rPr>
        <w:t>5</w:t>
      </w:r>
      <w:r>
        <w:rPr/>
        <w:t>째</w:t>
      </w:r>
      <w:r>
        <w:rPr>
          <w:spacing w:val="29"/>
        </w:rPr>
        <w:t> </w:t>
      </w:r>
      <w:r>
        <w:rPr/>
        <w:t>줄부터</w:t>
      </w:r>
      <w:r>
        <w:rPr>
          <w:spacing w:val="29"/>
        </w:rPr>
        <w:t> </w:t>
      </w:r>
      <w:r>
        <w:rPr/>
        <w:t>계속</w:t>
      </w:r>
      <w:r>
        <w:rPr>
          <w:spacing w:val="29"/>
        </w:rPr>
        <w:t> </w:t>
      </w:r>
      <w:r>
        <w:rPr>
          <w:spacing w:val="-2"/>
        </w:rPr>
        <w:t>이어나간다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3"/>
        <w:ind w:left="0"/>
        <w:rPr>
          <w:rFonts w:ascii="Book Antiqua"/>
          <w:sz w:val="22"/>
        </w:rPr>
      </w:pPr>
    </w:p>
    <w:p>
      <w:pPr>
        <w:pStyle w:val="ListParagraph"/>
        <w:numPr>
          <w:ilvl w:val="0"/>
          <w:numId w:val="5"/>
        </w:numPr>
        <w:tabs>
          <w:tab w:pos="796" w:val="left" w:leader="none"/>
          <w:tab w:pos="797" w:val="left" w:leader="none"/>
          <w:tab w:pos="4507" w:val="left" w:leader="none"/>
          <w:tab w:pos="6078" w:val="left" w:leader="none"/>
          <w:tab w:pos="8002" w:val="left" w:leader="none"/>
        </w:tabs>
        <w:spacing w:line="240" w:lineRule="auto" w:before="71" w:after="0"/>
        <w:ind w:left="796" w:right="0" w:hanging="399"/>
        <w:jc w:val="left"/>
        <w:rPr>
          <w:sz w:val="20"/>
        </w:rPr>
      </w:pPr>
      <w:r>
        <w:rPr>
          <w:sz w:val="20"/>
        </w:rPr>
        <w:t>의도한</w:t>
      </w:r>
      <w:r>
        <w:rPr>
          <w:spacing w:val="28"/>
          <w:sz w:val="20"/>
        </w:rPr>
        <w:t> </w:t>
      </w:r>
      <w:r>
        <w:rPr>
          <w:sz w:val="20"/>
        </w:rPr>
        <w:t>재료의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흐름</w:t>
      </w:r>
      <w:r>
        <w:rPr>
          <w:sz w:val="20"/>
        </w:rPr>
        <w:tab/>
      </w:r>
      <w:r>
        <w:rPr>
          <w:spacing w:val="-5"/>
          <w:sz w:val="20"/>
        </w:rPr>
        <w:t>종이</w:t>
      </w:r>
      <w:r>
        <w:rPr>
          <w:sz w:val="20"/>
        </w:rPr>
        <w:tab/>
      </w:r>
      <w:r>
        <w:rPr>
          <w:spacing w:val="-4"/>
          <w:sz w:val="20"/>
        </w:rPr>
        <w:t>플라스틱</w:t>
      </w:r>
      <w:r>
        <w:rPr>
          <w:sz w:val="20"/>
        </w:rPr>
        <w:tab/>
      </w:r>
      <w:r>
        <w:rPr>
          <w:spacing w:val="-5"/>
          <w:sz w:val="20"/>
        </w:rPr>
        <w:t>종이</w:t>
      </w:r>
    </w:p>
    <w:p>
      <w:pPr>
        <w:pStyle w:val="BodyText"/>
        <w:spacing w:before="2"/>
        <w:ind w:left="0"/>
        <w:rPr>
          <w:sz w:val="18"/>
        </w:rPr>
      </w:pPr>
    </w:p>
    <w:p>
      <w:pPr>
        <w:pStyle w:val="BodyText"/>
        <w:spacing w:line="242" w:lineRule="auto" w:before="71"/>
        <w:ind w:right="322"/>
        <w:rPr>
          <w:rFonts w:ascii="Book Antiqua" w:eastAsia="Book Antiqua"/>
        </w:rPr>
      </w:pPr>
      <w:r>
        <w:rPr/>
        <w:t>구성 요소중의 물질에서 전체 재활용 가운데 문제를 일으킬 요소를 </w:t>
      </w:r>
      <w:r>
        <w:rPr/>
        <w:t>특정하여</w:t>
      </w:r>
      <w:r>
        <w:rPr>
          <w:spacing w:val="80"/>
        </w:rPr>
        <w:t> </w:t>
      </w:r>
      <w:r>
        <w:rPr/>
        <w:t>대체회수방법을 추천한다</w:t>
      </w:r>
      <w:r>
        <w:rPr>
          <w:rFonts w:ascii="Book Antiqua" w:eastAsia="Book Antiqua"/>
        </w:rPr>
        <w:t>.</w:t>
      </w:r>
    </w:p>
    <w:p>
      <w:pPr>
        <w:spacing w:after="0" w:line="242" w:lineRule="auto"/>
        <w:rPr>
          <w:rFonts w:ascii="Book Antiqua" w:eastAsia="Book Antiqua"/>
        </w:rPr>
        <w:sectPr>
          <w:type w:val="continuous"/>
          <w:pgSz w:w="11900" w:h="16820"/>
          <w:pgMar w:header="2278" w:footer="2322" w:top="1600" w:bottom="2140" w:left="1300" w:right="1300"/>
        </w:sectPr>
      </w:pPr>
    </w:p>
    <w:p>
      <w:pPr>
        <w:pStyle w:val="BodyText"/>
        <w:spacing w:before="2"/>
        <w:ind w:left="0"/>
        <w:rPr>
          <w:rFonts w:ascii="Book Antiqua"/>
          <w:sz w:val="17"/>
        </w:rPr>
      </w:pPr>
    </w:p>
    <w:p>
      <w:pPr>
        <w:pStyle w:val="BodyText"/>
        <w:spacing w:line="197" w:lineRule="exact"/>
      </w:pPr>
      <w:r>
        <w:rPr/>
        <w:t>수집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분별에</w:t>
      </w:r>
      <w:r>
        <w:rPr>
          <w:spacing w:val="29"/>
        </w:rPr>
        <w:t> </w:t>
      </w:r>
      <w:r>
        <w:rPr/>
        <w:t>있어서</w:t>
      </w:r>
      <w:r>
        <w:rPr>
          <w:spacing w:val="30"/>
        </w:rPr>
        <w:t> </w:t>
      </w:r>
      <w:r>
        <w:rPr>
          <w:spacing w:val="-5"/>
        </w:rPr>
        <w:t>문제의</w:t>
      </w:r>
    </w:p>
    <w:p>
      <w:pPr>
        <w:pStyle w:val="ListParagraph"/>
        <w:numPr>
          <w:ilvl w:val="0"/>
          <w:numId w:val="5"/>
        </w:numPr>
        <w:tabs>
          <w:tab w:pos="796" w:val="left" w:leader="none"/>
          <w:tab w:pos="797" w:val="left" w:leader="none"/>
        </w:tabs>
        <w:spacing w:line="319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원인이</w:t>
      </w:r>
      <w:r>
        <w:rPr>
          <w:spacing w:val="30"/>
          <w:sz w:val="20"/>
        </w:rPr>
        <w:t> </w:t>
      </w: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</w:p>
    <w:p>
      <w:pPr>
        <w:spacing w:line="240" w:lineRule="auto" w:before="12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ind w:left="398"/>
      </w:pPr>
      <w:r>
        <w:rPr/>
        <w:t>음식물</w:t>
      </w:r>
      <w:r>
        <w:rPr>
          <w:spacing w:val="27"/>
        </w:rPr>
        <w:t> </w:t>
      </w:r>
      <w:r>
        <w:rPr>
          <w:spacing w:val="-5"/>
        </w:rPr>
        <w:t>찌꺼기</w:t>
      </w:r>
    </w:p>
    <w:p>
      <w:pPr>
        <w:pStyle w:val="BodyText"/>
        <w:tabs>
          <w:tab w:pos="1209" w:val="left" w:leader="none"/>
        </w:tabs>
        <w:spacing w:line="242" w:lineRule="auto" w:before="84"/>
        <w:ind w:left="310" w:right="38"/>
      </w:pPr>
      <w:r>
        <w:rPr/>
        <w:br w:type="column"/>
      </w:r>
      <w:r>
        <w:rPr/>
        <w:t>폐기 시</w:t>
        <w:tab/>
      </w:r>
      <w:r>
        <w:rPr>
          <w:spacing w:val="-6"/>
        </w:rPr>
        <w:t>뚜껑 </w:t>
      </w:r>
      <w:r>
        <w:rPr/>
        <w:t>비분리 </w:t>
      </w:r>
      <w:r>
        <w:rPr>
          <w:rFonts w:ascii="Book Antiqua" w:eastAsia="Book Antiqua"/>
        </w:rPr>
        <w:t>; </w:t>
      </w:r>
      <w:r>
        <w:rPr/>
        <w:t>음식물</w:t>
      </w:r>
      <w:r>
        <w:rPr>
          <w:spacing w:val="-2"/>
        </w:rPr>
        <w:t> </w:t>
      </w:r>
      <w:r>
        <w:rPr/>
        <w:t>찌꺼기</w:t>
      </w:r>
    </w:p>
    <w:p>
      <w:pPr>
        <w:spacing w:line="240" w:lineRule="auto" w:before="7"/>
        <w:rPr>
          <w:sz w:val="29"/>
        </w:rPr>
      </w:pPr>
      <w:r>
        <w:rPr/>
        <w:br w:type="column"/>
      </w:r>
      <w:r>
        <w:rPr>
          <w:sz w:val="29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None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322" w:top="1600" w:bottom="2140" w:left="1300" w:right="1300"/>
          <w:cols w:num="4" w:equalWidth="0">
            <w:col w:w="3634" w:space="41"/>
            <w:col w:w="1696" w:space="39"/>
            <w:col w:w="1648" w:space="502"/>
            <w:col w:w="1740"/>
          </w:cols>
        </w:sectPr>
      </w:pPr>
    </w:p>
    <w:p>
      <w:pPr>
        <w:pStyle w:val="BodyText"/>
        <w:ind w:left="0"/>
        <w:rPr>
          <w:rFonts w:ascii="Book Antiqua"/>
          <w:sz w:val="9"/>
        </w:rPr>
      </w:pPr>
    </w:p>
    <w:p>
      <w:pPr>
        <w:spacing w:after="0"/>
        <w:rPr>
          <w:rFonts w:ascii="Book Antiqua"/>
          <w:sz w:val="9"/>
        </w:rPr>
        <w:sectPr>
          <w:type w:val="continuous"/>
          <w:pgSz w:w="11900" w:h="16820"/>
          <w:pgMar w:header="2278" w:footer="2322" w:top="1600" w:bottom="2140" w:left="1300" w:right="1300"/>
        </w:sectPr>
      </w:pPr>
    </w:p>
    <w:p>
      <w:pPr>
        <w:pStyle w:val="BodyText"/>
        <w:spacing w:line="197" w:lineRule="exact" w:before="72"/>
      </w:pPr>
      <w:r>
        <w:rPr/>
        <w:t>재활용에</w:t>
      </w:r>
      <w:r>
        <w:rPr>
          <w:spacing w:val="27"/>
        </w:rPr>
        <w:t> </w:t>
      </w:r>
      <w:r>
        <w:rPr/>
        <w:t>있어서</w:t>
      </w:r>
      <w:r>
        <w:rPr>
          <w:spacing w:val="28"/>
        </w:rPr>
        <w:t> </w:t>
      </w:r>
      <w:r>
        <w:rPr/>
        <w:t>문제의</w:t>
      </w:r>
      <w:r>
        <w:rPr>
          <w:spacing w:val="28"/>
        </w:rPr>
        <w:t> </w:t>
      </w:r>
      <w:r>
        <w:rPr>
          <w:spacing w:val="-5"/>
        </w:rPr>
        <w:t>원인이</w:t>
      </w:r>
    </w:p>
    <w:p>
      <w:pPr>
        <w:pStyle w:val="ListParagraph"/>
        <w:numPr>
          <w:ilvl w:val="0"/>
          <w:numId w:val="5"/>
        </w:numPr>
        <w:tabs>
          <w:tab w:pos="796" w:val="left" w:leader="none"/>
          <w:tab w:pos="797" w:val="left" w:leader="none"/>
        </w:tabs>
        <w:spacing w:line="319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물질</w:t>
      </w:r>
    </w:p>
    <w:p>
      <w:pPr>
        <w:spacing w:line="240" w:lineRule="auto" w:before="12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ind w:left="398"/>
      </w:pPr>
      <w:r>
        <w:rPr>
          <w:rFonts w:ascii="Book Antiqua" w:eastAsia="Book Antiqua"/>
        </w:rPr>
        <w:t>LDPE</w:t>
      </w:r>
      <w:r>
        <w:rPr>
          <w:rFonts w:ascii="Book Antiqua" w:eastAsia="Book Antiqua"/>
          <w:spacing w:val="45"/>
        </w:rPr>
        <w:t> </w:t>
      </w:r>
      <w:r>
        <w:rPr>
          <w:spacing w:val="-5"/>
        </w:rPr>
        <w:t>코팅</w:t>
      </w:r>
    </w:p>
    <w:p>
      <w:pPr>
        <w:pStyle w:val="BodyText"/>
        <w:spacing w:line="242" w:lineRule="auto" w:before="72"/>
        <w:ind w:left="398"/>
      </w:pPr>
      <w:r>
        <w:rPr/>
        <w:br w:type="column"/>
      </w:r>
      <w:r>
        <w:rPr>
          <w:rFonts w:ascii="Book Antiqua" w:eastAsia="Book Antiqua"/>
        </w:rPr>
        <w:t>PS</w:t>
      </w:r>
      <w:r>
        <w:rPr/>
        <w:t>는</w:t>
      </w:r>
      <w:r>
        <w:rPr>
          <w:spacing w:val="-2"/>
        </w:rPr>
        <w:t> </w:t>
      </w:r>
      <w:r>
        <w:rPr/>
        <w:t>미국에서 재활용 불가</w:t>
      </w:r>
    </w:p>
    <w:p>
      <w:pPr>
        <w:spacing w:line="240" w:lineRule="auto" w:before="12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ind w:left="398"/>
      </w:pPr>
      <w:r>
        <w:rPr/>
        <w:t>음식물</w:t>
      </w:r>
      <w:r>
        <w:rPr>
          <w:spacing w:val="27"/>
        </w:rPr>
        <w:t> </w:t>
      </w:r>
      <w:r>
        <w:rPr>
          <w:spacing w:val="-5"/>
        </w:rPr>
        <w:t>찌꺼기</w:t>
      </w:r>
    </w:p>
    <w:p>
      <w:pPr>
        <w:spacing w:after="0"/>
        <w:sectPr>
          <w:type w:val="continuous"/>
          <w:pgSz w:w="11900" w:h="16820"/>
          <w:pgMar w:header="2278" w:footer="2322" w:top="1600" w:bottom="2140" w:left="1300" w:right="1300"/>
          <w:cols w:num="4" w:equalWidth="0">
            <w:col w:w="3735" w:space="79"/>
            <w:col w:w="1456" w:space="53"/>
            <w:col w:w="1763" w:space="69"/>
            <w:col w:w="2145"/>
          </w:cols>
        </w:sectPr>
      </w:pPr>
    </w:p>
    <w:p>
      <w:pPr>
        <w:pStyle w:val="BodyText"/>
        <w:spacing w:before="8"/>
        <w:ind w:left="0"/>
        <w:rPr>
          <w:sz w:val="16"/>
        </w:rPr>
      </w:pPr>
    </w:p>
    <w:p>
      <w:pPr>
        <w:pStyle w:val="BodyText"/>
        <w:spacing w:line="197" w:lineRule="exact" w:before="71"/>
      </w:pPr>
      <w:r>
        <w:rPr/>
        <w:t>재활용한</w:t>
      </w:r>
      <w:r>
        <w:rPr>
          <w:spacing w:val="27"/>
        </w:rPr>
        <w:t> </w:t>
      </w:r>
      <w:r>
        <w:rPr/>
        <w:t>재료에</w:t>
      </w:r>
      <w:r>
        <w:rPr>
          <w:spacing w:val="28"/>
        </w:rPr>
        <w:t> </w:t>
      </w:r>
      <w:r>
        <w:rPr/>
        <w:t>있어서</w:t>
      </w:r>
      <w:r>
        <w:rPr>
          <w:spacing w:val="28"/>
        </w:rPr>
        <w:t> </w:t>
      </w:r>
      <w:r>
        <w:rPr>
          <w:spacing w:val="-5"/>
        </w:rPr>
        <w:t>부정적</w:t>
      </w:r>
    </w:p>
    <w:p>
      <w:pPr>
        <w:pStyle w:val="ListParagraph"/>
        <w:numPr>
          <w:ilvl w:val="0"/>
          <w:numId w:val="5"/>
        </w:numPr>
        <w:tabs>
          <w:tab w:pos="796" w:val="left" w:leader="none"/>
          <w:tab w:pos="797" w:val="left" w:leader="none"/>
          <w:tab w:pos="4689" w:val="left" w:leader="none"/>
          <w:tab w:pos="6428" w:val="left" w:leader="none"/>
        </w:tabs>
        <w:spacing w:line="319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영향을</w:t>
      </w:r>
      <w:r>
        <w:rPr>
          <w:spacing w:val="29"/>
          <w:sz w:val="20"/>
        </w:rPr>
        <w:t> </w:t>
      </w:r>
      <w:r>
        <w:rPr>
          <w:sz w:val="20"/>
        </w:rPr>
        <w:t>가져올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29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10"/>
          <w:position w:val="10"/>
          <w:sz w:val="20"/>
        </w:rPr>
        <w:t>-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10"/>
          <w:position w:val="10"/>
          <w:sz w:val="20"/>
        </w:rPr>
        <w:t>-</w:t>
      </w:r>
    </w:p>
    <w:p>
      <w:pPr>
        <w:pStyle w:val="BodyText"/>
        <w:spacing w:before="7"/>
        <w:ind w:left="0"/>
        <w:rPr>
          <w:rFonts w:ascii="Book Antiqua"/>
          <w:sz w:val="12"/>
        </w:rPr>
      </w:pPr>
    </w:p>
    <w:p>
      <w:pPr>
        <w:spacing w:after="0"/>
        <w:rPr>
          <w:rFonts w:ascii="Book Antiqua"/>
          <w:sz w:val="12"/>
        </w:rPr>
        <w:sectPr>
          <w:type w:val="continuous"/>
          <w:pgSz w:w="11900" w:h="16820"/>
          <w:pgMar w:header="2278" w:footer="2322" w:top="1600" w:bottom="2140" w:left="1300" w:right="1300"/>
        </w:sectPr>
      </w:pPr>
    </w:p>
    <w:p>
      <w:pPr>
        <w:pStyle w:val="BodyText"/>
        <w:spacing w:line="198" w:lineRule="exact" w:before="72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7"/>
        </w:rPr>
        <w:t>구성</w:t>
      </w:r>
    </w:p>
    <w:p>
      <w:pPr>
        <w:pStyle w:val="ListParagraph"/>
        <w:numPr>
          <w:ilvl w:val="0"/>
          <w:numId w:val="5"/>
        </w:numPr>
        <w:tabs>
          <w:tab w:pos="796" w:val="left" w:leader="none"/>
          <w:tab w:pos="797" w:val="left" w:leader="none"/>
          <w:tab w:pos="4588" w:val="left" w:leader="none"/>
        </w:tabs>
        <w:spacing w:line="320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요소의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중량비</w:t>
      </w:r>
      <w:r>
        <w:rPr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0%</w:t>
      </w:r>
    </w:p>
    <w:p>
      <w:pPr>
        <w:spacing w:line="240" w:lineRule="auto" w:before="4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tabs>
          <w:tab w:pos="2038" w:val="left" w:leader="none"/>
        </w:tabs>
        <w:ind w:left="398"/>
        <w:rPr>
          <w:rFonts w:ascii="Book Antiqua"/>
        </w:rPr>
      </w:pPr>
      <w:r>
        <w:rPr>
          <w:rFonts w:ascii="Book Antiqua"/>
          <w:spacing w:val="-5"/>
        </w:rPr>
        <w:t>0%</w:t>
      </w:r>
      <w:r>
        <w:rPr>
          <w:rFonts w:ascii="Book Antiqua"/>
        </w:rPr>
        <w:tab/>
      </w:r>
      <w:r>
        <w:rPr>
          <w:rFonts w:ascii="Book Antiqua"/>
          <w:spacing w:val="-4"/>
        </w:rPr>
        <w:t>100%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322" w:top="1600" w:bottom="2140" w:left="1300" w:right="1300"/>
          <w:cols w:num="2" w:equalWidth="0">
            <w:col w:w="4895" w:space="1035"/>
            <w:col w:w="3370"/>
          </w:cols>
        </w:sectPr>
      </w:pPr>
    </w:p>
    <w:p>
      <w:pPr>
        <w:pStyle w:val="BodyText"/>
        <w:ind w:left="0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2278" w:footer="2322" w:top="1600" w:bottom="2140" w:left="1300" w:right="1300"/>
        </w:sectPr>
      </w:pPr>
    </w:p>
    <w:p>
      <w:pPr>
        <w:pStyle w:val="BodyText"/>
        <w:spacing w:line="198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5"/>
        </w:rPr>
        <w:t>기능적</w:t>
      </w:r>
    </w:p>
    <w:p>
      <w:pPr>
        <w:pStyle w:val="BodyText"/>
        <w:tabs>
          <w:tab w:pos="796" w:val="left" w:leader="none"/>
          <w:tab w:pos="4588" w:val="left" w:leader="none"/>
        </w:tabs>
        <w:spacing w:line="360" w:lineRule="exact"/>
        <w:ind w:left="347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5"/>
          <w:position w:val="13"/>
        </w:rPr>
        <w:t>10</w:t>
      </w:r>
      <w:r>
        <w:rPr>
          <w:rFonts w:ascii="Book Antiqua" w:hAnsi="Book Antiqua" w:eastAsia="Book Antiqua"/>
          <w:position w:val="13"/>
        </w:rPr>
        <w:tab/>
      </w:r>
      <w:r>
        <w:rPr/>
        <w:t>단위의</w:t>
      </w:r>
      <w:r>
        <w:rPr>
          <w:spacing w:val="28"/>
        </w:rPr>
        <w:t> </w:t>
      </w:r>
      <w:r>
        <w:rPr/>
        <w:t>중량비</w:t>
      </w:r>
      <w:r>
        <w:rPr>
          <w:spacing w:val="28"/>
        </w:rPr>
        <w:t> </w:t>
      </w:r>
      <w:r>
        <w:rPr>
          <w:rFonts w:ascii="Book Antiqua" w:hAnsi="Book Antiqua" w:eastAsia="Book Antiqua"/>
          <w:spacing w:val="-2"/>
        </w:rPr>
        <w:t>(3</w:t>
      </w:r>
      <w:r>
        <w:rPr>
          <w:spacing w:val="-2"/>
        </w:rPr>
        <w:t>번</w:t>
      </w:r>
      <w:r>
        <w:rPr>
          <w:rFonts w:ascii="Malgun Gothic" w:hAnsi="Malgun Gothic" w:eastAsia="Malgun Gothic"/>
          <w:spacing w:val="-2"/>
        </w:rPr>
        <w:t>×</w:t>
      </w:r>
      <w:r>
        <w:rPr>
          <w:rFonts w:ascii="Book Antiqua" w:hAnsi="Book Antiqua" w:eastAsia="Book Antiqua"/>
          <w:spacing w:val="-2"/>
        </w:rPr>
        <w:t>9</w:t>
      </w:r>
      <w:r>
        <w:rPr>
          <w:spacing w:val="-2"/>
        </w:rPr>
        <w:t>번</w:t>
      </w:r>
      <w:r>
        <w:rPr>
          <w:rFonts w:ascii="Book Antiqua" w:hAnsi="Book Antiqua" w:eastAsia="Book Antiqua"/>
          <w:spacing w:val="-2"/>
        </w:rPr>
        <w:t>/100)</w:t>
      </w:r>
      <w:r>
        <w:rPr>
          <w:rFonts w:ascii="Book Antiqua" w:hAnsi="Book Antiqua" w:eastAsia="Book Antiqua"/>
        </w:rPr>
        <w:tab/>
      </w:r>
      <w:r>
        <w:rPr>
          <w:rFonts w:ascii="Book Antiqua" w:hAnsi="Book Antiqua" w:eastAsia="Book Antiqua"/>
          <w:spacing w:val="-5"/>
          <w:position w:val="10"/>
        </w:rPr>
        <w:t>0%</w:t>
      </w:r>
    </w:p>
    <w:p>
      <w:pPr>
        <w:spacing w:line="240" w:lineRule="auto" w:before="3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tabs>
          <w:tab w:pos="2038" w:val="left" w:leader="none"/>
        </w:tabs>
        <w:ind w:left="347"/>
        <w:rPr>
          <w:rFonts w:ascii="Book Antiqua"/>
        </w:rPr>
      </w:pPr>
      <w:r>
        <w:rPr>
          <w:rFonts w:ascii="Book Antiqua"/>
          <w:spacing w:val="-5"/>
        </w:rPr>
        <w:t>0%</w:t>
      </w:r>
      <w:r>
        <w:rPr>
          <w:rFonts w:ascii="Book Antiqua"/>
        </w:rPr>
        <w:tab/>
      </w:r>
      <w:r>
        <w:rPr>
          <w:rFonts w:ascii="Book Antiqua"/>
          <w:spacing w:val="-5"/>
        </w:rPr>
        <w:t>17%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2322" w:top="1600" w:bottom="2140" w:left="1300" w:right="1300"/>
          <w:cols w:num="2" w:equalWidth="0">
            <w:col w:w="4895" w:space="1085"/>
            <w:col w:w="3320"/>
          </w:cols>
        </w:sectPr>
      </w:pPr>
    </w:p>
    <w:p>
      <w:pPr>
        <w:pStyle w:val="BodyText"/>
        <w:ind w:left="0"/>
        <w:rPr>
          <w:rFonts w:ascii="Book Antiqua"/>
          <w:sz w:val="15"/>
        </w:rPr>
      </w:pPr>
    </w:p>
    <w:p>
      <w:pPr>
        <w:spacing w:after="0"/>
        <w:rPr>
          <w:rFonts w:ascii="Book Antiqua"/>
          <w:sz w:val="15"/>
        </w:rPr>
        <w:sectPr>
          <w:type w:val="continuous"/>
          <w:pgSz w:w="11900" w:h="16820"/>
          <w:pgMar w:header="2278" w:footer="2322" w:top="1600" w:bottom="2140" w:left="1300" w:right="1300"/>
        </w:sectPr>
      </w:pPr>
    </w:p>
    <w:p>
      <w:pPr>
        <w:pStyle w:val="BodyText"/>
        <w:spacing w:before="71"/>
      </w:pPr>
      <w:r>
        <w:rPr/>
        <w:pict>
          <v:group style="position:absolute;margin-left:75.859497pt;margin-top:143.303497pt;width:443.5pt;height:589.2pt;mso-position-horizontal-relative:page;mso-position-vertical-relative:page;z-index:-16248320" id="docshapegroup96" coordorigin="1517,2866" coordsize="8870,11784">
            <v:line style="position:absolute" from="1528,2877" to="1528,7187" stroked="true" strokeweight="1.079pt" strokecolor="#000000">
              <v:stroke dashstyle="solid"/>
            </v:line>
            <v:shape style="position:absolute;left:1969;top:2876;width:3184;height:4311" id="docshape97" coordorigin="1969,2877" coordsize="3184,4311" path="m1969,2877l1969,7187m5152,2877l5152,7187e" filled="false" stroked="true" strokeweight=".24pt" strokecolor="#000000">
              <v:path arrowok="t"/>
              <v:stroke dashstyle="solid"/>
            </v:shape>
            <v:shape style="position:absolute;left:1518;top:2876;width:8869;height:11762" id="docshape98" coordorigin="1518,2877" coordsize="8869,11762" path="m10374,2877l10374,14638m1518,2877l10386,2877e" filled="false" stroked="true" strokeweight="1.079pt" strokecolor="#000000">
              <v:path arrowok="t"/>
              <v:stroke dashstyle="solid"/>
            </v:shape>
            <v:shape style="position:absolute;left:1518;top:3538;width:8869;height:3649" id="docshape99" coordorigin="1518,3539" coordsize="8869,3649" path="m6891,3539l6891,7187m8631,3539l8631,7187m1967,3539l10386,3539m1518,4174l10386,4174m1518,5118l10386,5118m1518,5893l10386,5893m1518,7187l10386,7187e" filled="false" stroked="true" strokeweight=".24pt" strokecolor="#000000">
              <v:path arrowok="t"/>
              <v:stroke dashstyle="solid"/>
            </v:shape>
            <v:line style="position:absolute" from="1528,8213" to="1528,8911" stroked="true" strokeweight="1.079pt" strokecolor="#000000">
              <v:stroke dashstyle="solid"/>
            </v:line>
            <v:shape style="position:absolute;left:1518;top:8213;width:8869;height:698" id="docshape100" coordorigin="1518,8213" coordsize="8869,698" path="m1969,8213l1969,8911m5088,8213l5088,8911m6927,8213l6927,8911m8631,8213l8631,8911m1518,8213l10386,8213m1518,8911l10386,8911e" filled="false" stroked="true" strokeweight=".24pt" strokecolor="#000000">
              <v:path arrowok="t"/>
              <v:stroke dashstyle="solid"/>
            </v:shape>
            <v:line style="position:absolute" from="1528,9597" to="1528,14638" stroked="true" strokeweight="1.079pt" strokecolor="#000000">
              <v:stroke dashstyle="solid"/>
            </v:line>
            <v:shape style="position:absolute;left:1518;top:9596;width:8869;height:5042" id="docshape101" coordorigin="1518,9597" coordsize="8869,5042" path="m1969,9597l1969,14638m5152,9597l5152,14638m6891,9597l6891,14638m8631,9597l8631,13581m1518,9597l10386,9597m1518,10371l10386,10371m1518,11260l10386,11260m1518,11977l10386,11977m1518,12749l10386,12749m3560,13581l3560,14638m1518,13581l10386,13581e" filled="false" stroked="true" strokeweight=".24pt" strokecolor="#000000">
              <v:path arrowok="t"/>
              <v:stroke dashstyle="solid"/>
            </v:shape>
            <v:shape style="position:absolute;left:1518;top:7192;width:8869;height:7447" id="docshape102" coordorigin="1518,7192" coordsize="8869,7447" path="m1518,14638l10386,14638m1528,7192l1528,9597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/>
        <w:t>재활용</w:t>
      </w:r>
      <w:r>
        <w:rPr>
          <w:spacing w:val="27"/>
        </w:rPr>
        <w:t> </w:t>
      </w:r>
      <w:r>
        <w:rPr>
          <w:spacing w:val="-5"/>
        </w:rPr>
        <w:t>이용</w:t>
      </w:r>
    </w:p>
    <w:p>
      <w:pPr>
        <w:pStyle w:val="BodyText"/>
        <w:tabs>
          <w:tab w:pos="796" w:val="left" w:leader="none"/>
        </w:tabs>
        <w:spacing w:before="2"/>
        <w:ind w:left="347"/>
      </w:pPr>
      <w:r>
        <w:rPr>
          <w:rFonts w:ascii="Book Antiqua" w:eastAsia="Book Antiqua"/>
          <w:spacing w:val="-5"/>
        </w:rPr>
        <w:t>11</w:t>
      </w:r>
      <w:r>
        <w:rPr>
          <w:rFonts w:ascii="Book Antiqua" w:eastAsia="Book Antiqua"/>
        </w:rPr>
        <w:tab/>
      </w:r>
      <w:r>
        <w:rPr/>
        <w:t>가능</w:t>
      </w:r>
      <w:r>
        <w:rPr>
          <w:spacing w:val="30"/>
        </w:rPr>
        <w:t> </w:t>
      </w:r>
      <w:r>
        <w:rPr/>
        <w:t>물질</w:t>
      </w:r>
      <w:r>
        <w:rPr>
          <w:spacing w:val="30"/>
        </w:rPr>
        <w:t> </w:t>
      </w:r>
      <w:r>
        <w:rPr>
          <w:spacing w:val="-5"/>
        </w:rPr>
        <w:t>합계</w:t>
      </w:r>
    </w:p>
    <w:p>
      <w:pPr>
        <w:spacing w:line="240" w:lineRule="auto" w:before="4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pStyle w:val="BodyText"/>
        <w:ind w:left="347"/>
        <w:rPr>
          <w:rFonts w:ascii="Book Antiqua"/>
        </w:rPr>
      </w:pPr>
      <w:r>
        <w:rPr>
          <w:rFonts w:ascii="Book Antiqua"/>
          <w:spacing w:val="-5"/>
        </w:rPr>
        <w:t>17%</w:t>
      </w:r>
    </w:p>
    <w:p>
      <w:pPr>
        <w:pStyle w:val="BodyText"/>
        <w:spacing w:before="71"/>
        <w:ind w:left="347"/>
      </w:pPr>
      <w:r>
        <w:rPr/>
        <w:br w:type="column"/>
      </w:r>
      <w:r>
        <w:rPr/>
        <w:t>날짜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5"/>
        </w:rPr>
        <w:t>서명</w:t>
      </w:r>
    </w:p>
    <w:p>
      <w:pPr>
        <w:spacing w:after="0"/>
        <w:sectPr>
          <w:type w:val="continuous"/>
          <w:pgSz w:w="11900" w:h="16820"/>
          <w:pgMar w:header="2278" w:footer="2322" w:top="1600" w:bottom="2140" w:left="1300" w:right="1300"/>
          <w:cols w:num="3" w:equalWidth="0">
            <w:col w:w="2235" w:space="290"/>
            <w:col w:w="755" w:space="2094"/>
            <w:col w:w="3926"/>
          </w:cols>
        </w:sectPr>
      </w:pPr>
    </w:p>
    <w:p>
      <w:pPr>
        <w:pStyle w:val="Heading1"/>
        <w:spacing w:line="240" w:lineRule="auto" w:before="95"/>
        <w:ind w:left="360" w:right="369"/>
        <w:jc w:val="center"/>
      </w:pPr>
      <w:r>
        <w:rPr>
          <w:spacing w:val="-4"/>
        </w:rPr>
        <w:t>와인병)</w:t>
      </w:r>
    </w:p>
    <w:p>
      <w:pPr>
        <w:pStyle w:val="BodyText"/>
        <w:ind w:left="0"/>
        <w:rPr>
          <w:rFonts w:ascii="Gulim"/>
        </w:rPr>
      </w:pPr>
    </w:p>
    <w:p>
      <w:pPr>
        <w:pStyle w:val="BodyText"/>
        <w:spacing w:before="7"/>
        <w:ind w:left="0"/>
        <w:rPr>
          <w:rFonts w:ascii="Gulim"/>
          <w:sz w:val="16"/>
        </w:rPr>
      </w:pPr>
    </w:p>
    <w:p>
      <w:pPr>
        <w:spacing w:after="0"/>
        <w:rPr>
          <w:rFonts w:ascii="Gulim"/>
          <w:sz w:val="16"/>
        </w:rPr>
        <w:sectPr>
          <w:headerReference w:type="default" r:id="rId16"/>
          <w:footerReference w:type="default" r:id="rId17"/>
          <w:pgSz w:w="11900" w:h="16820"/>
          <w:pgMar w:header="2278" w:footer="0" w:top="2500" w:bottom="280" w:left="1300" w:right="1300"/>
        </w:sectPr>
      </w:pPr>
    </w:p>
    <w:p>
      <w:pPr>
        <w:pStyle w:val="BodyText"/>
        <w:spacing w:before="71"/>
      </w:pPr>
      <w:r>
        <w:rPr/>
        <w:pict>
          <v:group style="position:absolute;margin-left:75.859497pt;margin-top:-7.007478pt;width:443.5pt;height:581.050pt;mso-position-horizontal-relative:page;mso-position-vertical-relative:paragraph;z-index:-16247808" id="docshapegroup104" coordorigin="1517,-140" coordsize="8870,11621">
            <v:line style="position:absolute" from="1528,-129" to="1528,4078" stroked="true" strokeweight="1.079pt" strokecolor="#000000">
              <v:stroke dashstyle="solid"/>
            </v:line>
            <v:shape style="position:absolute;left:1969;top:-130;width:3184;height:4208" id="docshape105" coordorigin="1969,-129" coordsize="3184,4208" path="m1969,-129l1969,4078m5152,-129l5152,4078e" filled="false" stroked="true" strokeweight=".24pt" strokecolor="#000000">
              <v:path arrowok="t"/>
              <v:stroke dashstyle="solid"/>
            </v:shape>
            <v:shape style="position:absolute;left:1518;top:-130;width:8869;height:11599" id="docshape106" coordorigin="1518,-129" coordsize="8869,11599" path="m10374,-129l10374,11469m1518,-129l10386,-129e" filled="false" stroked="true" strokeweight="1.079pt" strokecolor="#000000">
              <v:path arrowok="t"/>
              <v:stroke dashstyle="solid"/>
            </v:shape>
            <v:shape style="position:absolute;left:1518;top:532;width:8869;height:3546" id="docshape107" coordorigin="1518,532" coordsize="8869,3546" path="m6891,532l6891,4078m8631,532l8631,4078m1967,532l10386,532m1518,1168l10386,1168m1518,2112l10386,2112m1518,2887l10386,2887m1518,4078l10386,4078e" filled="false" stroked="true" strokeweight=".24pt" strokecolor="#000000">
              <v:path arrowok="t"/>
              <v:stroke dashstyle="solid"/>
            </v:shape>
            <v:line style="position:absolute" from="1528,5104" to="1528,5802" stroked="true" strokeweight="1.079pt" strokecolor="#000000">
              <v:stroke dashstyle="solid"/>
            </v:line>
            <v:shape style="position:absolute;left:1518;top:5104;width:8869;height:698" id="docshape108" coordorigin="1518,5104" coordsize="8869,698" path="m1969,5104l1969,5802m5088,5104l5088,5802m6927,5104l6927,5802m8631,5104l8631,5802m1518,5104l10386,5104m1518,5802l10386,5802e" filled="false" stroked="true" strokeweight=".24pt" strokecolor="#000000">
              <v:path arrowok="t"/>
              <v:stroke dashstyle="solid"/>
            </v:shape>
            <v:line style="position:absolute" from="1528,6487" to="1528,11469" stroked="true" strokeweight="1.079pt" strokecolor="#000000">
              <v:stroke dashstyle="solid"/>
            </v:line>
            <v:shape style="position:absolute;left:1518;top:6487;width:8869;height:4982" id="docshape109" coordorigin="1518,6487" coordsize="8869,4982" path="m1969,6487l1969,11469m5152,6487l5152,11469m6891,6487l6891,11469m8631,6487l8631,10412m1518,6487l10386,6487m1518,7204l10386,7204m1518,8094l10386,8094m1518,8810l10386,8810m1518,9582l10386,9582m3560,10412l3560,11469m1518,10412l10386,10412e" filled="false" stroked="true" strokeweight=".24pt" strokecolor="#000000">
              <v:path arrowok="t"/>
              <v:stroke dashstyle="solid"/>
            </v:shape>
            <v:shape style="position:absolute;left:1518;top:4082;width:8869;height:7387" id="docshape110" coordorigin="1518,4083" coordsize="8869,7387" path="m1518,11469l10386,11469m1528,4083l1528,6487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/>
        <w:t>패키징의</w:t>
      </w:r>
      <w:r>
        <w:rPr>
          <w:spacing w:val="28"/>
        </w:rPr>
        <w:t> </w:t>
      </w:r>
      <w:r>
        <w:rPr/>
        <w:t>기능적</w:t>
      </w:r>
      <w:r>
        <w:rPr>
          <w:spacing w:val="28"/>
        </w:rPr>
        <w:t> </w:t>
      </w:r>
      <w:r>
        <w:rPr>
          <w:spacing w:val="-5"/>
        </w:rPr>
        <w:t>단위</w:t>
      </w:r>
    </w:p>
    <w:p>
      <w:pPr>
        <w:pStyle w:val="BodyText"/>
        <w:spacing w:before="70"/>
        <w:ind w:left="398"/>
        <w:rPr>
          <w:rFonts w:ascii="Book Antiqua"/>
        </w:rPr>
      </w:pPr>
      <w:r>
        <w:rPr>
          <w:rFonts w:ascii="Book Antiqua"/>
          <w:w w:val="99"/>
        </w:rPr>
        <w:t>1</w:t>
      </w:r>
    </w:p>
    <w:p>
      <w:pPr>
        <w:pStyle w:val="BodyText"/>
        <w:spacing w:before="72"/>
        <w:rPr>
          <w:rFonts w:ascii="Book Antiqua" w:eastAsia="Book Antiqua"/>
        </w:rPr>
      </w:pPr>
      <w:r>
        <w:rPr/>
        <w:t>패키징</w:t>
      </w:r>
      <w:r>
        <w:rPr>
          <w:spacing w:val="28"/>
        </w:rPr>
        <w:t> </w:t>
      </w:r>
      <w:r>
        <w:rPr/>
        <w:t>요소</w:t>
      </w:r>
      <w:r>
        <w:rPr>
          <w:rFonts w:ascii="Book Antiqua" w:eastAsia="Book Antiqua"/>
        </w:rPr>
        <w:t>(</w:t>
      </w:r>
      <w:r>
        <w:rPr/>
        <w:t>비고</w:t>
      </w:r>
      <w:r>
        <w:rPr>
          <w:spacing w:val="29"/>
        </w:rPr>
        <w:t> </w:t>
      </w:r>
      <w:r>
        <w:rPr>
          <w:rFonts w:ascii="Book Antiqua" w:eastAsia="Book Antiqua"/>
        </w:rPr>
        <w:t>1</w:t>
      </w:r>
      <w:r>
        <w:rPr>
          <w:rFonts w:ascii="Book Antiqua" w:eastAsia="Book Antiqua"/>
          <w:spacing w:val="48"/>
        </w:rPr>
        <w:t> </w:t>
      </w:r>
      <w:r>
        <w:rPr>
          <w:spacing w:val="-5"/>
        </w:rPr>
        <w:t>참조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tabs>
          <w:tab w:pos="2278" w:val="left" w:leader="none"/>
          <w:tab w:pos="4017" w:val="left" w:leader="none"/>
        </w:tabs>
        <w:spacing w:line="604" w:lineRule="auto" w:before="71"/>
        <w:ind w:left="539" w:right="336" w:hanging="142"/>
        <w:rPr>
          <w:rFonts w:ascii="Book Antiqua" w:eastAsia="Book Antiqua"/>
        </w:rPr>
      </w:pPr>
      <w:r>
        <w:rPr/>
        <w:br w:type="column"/>
      </w:r>
      <w:r>
        <w:rPr>
          <w:spacing w:val="-2"/>
        </w:rPr>
        <w:t>품목</w:t>
      </w:r>
      <w:r>
        <w:rPr>
          <w:spacing w:val="-2"/>
        </w:rPr>
        <w:t> </w:t>
      </w:r>
      <w:r>
        <w:rPr>
          <w:rFonts w:ascii="Book Antiqua" w:eastAsia="Book Antiqua"/>
          <w:spacing w:val="-2"/>
        </w:rPr>
        <w:t>:</w:t>
      </w:r>
      <w:r>
        <w:rPr>
          <w:rFonts w:ascii="Book Antiqua" w:eastAsia="Book Antiqua"/>
          <w:spacing w:val="14"/>
        </w:rPr>
        <w:t> </w:t>
      </w:r>
      <w:r>
        <w:rPr>
          <w:spacing w:val="-2"/>
        </w:rPr>
        <w:t>코르크</w:t>
      </w:r>
      <w:r>
        <w:rPr>
          <w:spacing w:val="-15"/>
        </w:rPr>
        <w:t> </w:t>
      </w:r>
      <w:r>
        <w:rPr>
          <w:spacing w:val="-2"/>
        </w:rPr>
        <w:t>마개</w:t>
      </w:r>
      <w:r>
        <w:rPr>
          <w:rFonts w:ascii="Book Antiqua" w:eastAsia="Book Antiqua"/>
          <w:spacing w:val="-2"/>
        </w:rPr>
        <w:t>,</w:t>
      </w:r>
      <w:r>
        <w:rPr>
          <w:rFonts w:ascii="Book Antiqua" w:eastAsia="Book Antiqua"/>
          <w:spacing w:val="5"/>
        </w:rPr>
        <w:t> </w:t>
      </w:r>
      <w:r>
        <w:rPr>
          <w:spacing w:val="-2"/>
        </w:rPr>
        <w:t>알루미늄</w:t>
      </w:r>
      <w:r>
        <w:rPr>
          <w:spacing w:val="-15"/>
        </w:rPr>
        <w:t> </w:t>
      </w:r>
      <w:r>
        <w:rPr>
          <w:spacing w:val="-2"/>
        </w:rPr>
        <w:t>오버</w:t>
      </w:r>
      <w:r>
        <w:rPr>
          <w:spacing w:val="-15"/>
        </w:rPr>
        <w:t> </w:t>
      </w:r>
      <w:r>
        <w:rPr>
          <w:spacing w:val="-2"/>
        </w:rPr>
        <w:t>캡이</w:t>
      </w:r>
      <w:r>
        <w:rPr>
          <w:spacing w:val="-14"/>
        </w:rPr>
        <w:t> </w:t>
      </w:r>
      <w:r>
        <w:rPr>
          <w:spacing w:val="-2"/>
        </w:rPr>
        <w:t>있는</w:t>
      </w:r>
      <w:r>
        <w:rPr>
          <w:spacing w:val="-15"/>
        </w:rPr>
        <w:t> </w:t>
      </w:r>
      <w:r>
        <w:rPr>
          <w:spacing w:val="-2"/>
        </w:rPr>
        <w:t>녹색</w:t>
      </w:r>
      <w:r>
        <w:rPr>
          <w:spacing w:val="-15"/>
        </w:rPr>
        <w:t> </w:t>
      </w:r>
      <w:r>
        <w:rPr>
          <w:spacing w:val="-2"/>
        </w:rPr>
        <w:t>와인병 </w:t>
      </w:r>
      <w:r>
        <w:rPr/>
        <w:t>패키징 요소</w:t>
      </w:r>
      <w:r>
        <w:rPr>
          <w:rFonts w:ascii="Book Antiqua" w:eastAsia="Book Antiqua"/>
        </w:rPr>
        <w:t>1</w:t>
        <w:tab/>
      </w:r>
      <w:r>
        <w:rPr/>
        <w:t>패키징 요소</w:t>
      </w:r>
      <w:r>
        <w:rPr>
          <w:rFonts w:ascii="Book Antiqua" w:eastAsia="Book Antiqua"/>
        </w:rPr>
        <w:t>2</w:t>
        <w:tab/>
      </w:r>
      <w:r>
        <w:rPr/>
        <w:t>패키징 요소</w:t>
      </w:r>
      <w:r>
        <w:rPr>
          <w:rFonts w:ascii="Book Antiqua" w:eastAsia="Book Antiqua"/>
        </w:rPr>
        <w:t>3</w:t>
      </w:r>
    </w:p>
    <w:p>
      <w:pPr>
        <w:spacing w:after="0" w:line="604" w:lineRule="auto"/>
        <w:rPr>
          <w:rFonts w:ascii="Book Antiqua" w:eastAsia="Book Antiqua"/>
        </w:rPr>
        <w:sectPr>
          <w:type w:val="continuous"/>
          <w:pgSz w:w="11900" w:h="16820"/>
          <w:pgMar w:header="2278" w:footer="0" w:top="1600" w:bottom="2140" w:left="1300" w:right="1300"/>
          <w:cols w:num="2" w:equalWidth="0">
            <w:col w:w="3167" w:space="416"/>
            <w:col w:w="5717"/>
          </w:cols>
        </w:sectPr>
      </w:pPr>
    </w:p>
    <w:p>
      <w:pPr>
        <w:pStyle w:val="ListParagraph"/>
        <w:numPr>
          <w:ilvl w:val="0"/>
          <w:numId w:val="6"/>
        </w:numPr>
        <w:tabs>
          <w:tab w:pos="796" w:val="left" w:leader="none"/>
          <w:tab w:pos="797" w:val="left" w:leader="none"/>
        </w:tabs>
        <w:spacing w:line="240" w:lineRule="auto" w:before="145" w:after="0"/>
        <w:ind w:left="796" w:right="0" w:hanging="399"/>
        <w:jc w:val="left"/>
        <w:rPr>
          <w:sz w:val="20"/>
        </w:rPr>
      </w:pPr>
      <w:r>
        <w:rPr>
          <w:spacing w:val="-5"/>
          <w:sz w:val="20"/>
        </w:rPr>
        <w:t>개요</w:t>
      </w:r>
    </w:p>
    <w:p>
      <w:pPr>
        <w:pStyle w:val="BodyText"/>
        <w:spacing w:line="242" w:lineRule="auto" w:before="16"/>
        <w:ind w:left="798" w:hanging="401"/>
      </w:pPr>
      <w:r>
        <w:rPr/>
        <w:br w:type="column"/>
      </w:r>
      <w:r>
        <w:rPr/>
        <w:t>스크린인쇄</w:t>
      </w:r>
      <w:r>
        <w:rPr>
          <w:spacing w:val="-2"/>
        </w:rPr>
        <w:t> </w:t>
      </w:r>
      <w:r>
        <w:rPr/>
        <w:t>라벨 와인 병</w:t>
      </w:r>
    </w:p>
    <w:p>
      <w:pPr>
        <w:spacing w:before="145"/>
        <w:ind w:left="398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코르크</w:t>
      </w:r>
    </w:p>
    <w:p>
      <w:pPr>
        <w:pStyle w:val="BodyText"/>
        <w:spacing w:line="242" w:lineRule="auto" w:before="16"/>
        <w:ind w:left="746" w:hanging="348"/>
      </w:pPr>
      <w:r>
        <w:rPr/>
        <w:br w:type="column"/>
      </w:r>
      <w:r>
        <w:rPr/>
        <w:t>알루미늄</w:t>
      </w:r>
      <w:r>
        <w:rPr>
          <w:spacing w:val="-2"/>
        </w:rPr>
        <w:t> </w:t>
      </w:r>
      <w:r>
        <w:rPr/>
        <w:t>호일 </w:t>
      </w:r>
      <w:r>
        <w:rPr>
          <w:spacing w:val="-4"/>
        </w:rPr>
        <w:t>오버캡</w:t>
      </w:r>
    </w:p>
    <w:p>
      <w:pPr>
        <w:spacing w:after="0" w:line="242" w:lineRule="auto"/>
        <w:sectPr>
          <w:type w:val="continuous"/>
          <w:pgSz w:w="11900" w:h="16820"/>
          <w:pgMar w:header="2278" w:footer="0" w:top="1600" w:bottom="2140" w:left="1300" w:right="1300"/>
          <w:cols w:num="4" w:equalWidth="0">
            <w:col w:w="1235" w:space="2389"/>
            <w:col w:w="1938" w:space="250"/>
            <w:col w:w="1038" w:space="305"/>
            <w:col w:w="2145"/>
          </w:cols>
        </w:sectPr>
      </w:pPr>
    </w:p>
    <w:p>
      <w:pPr>
        <w:pStyle w:val="BodyText"/>
        <w:spacing w:before="12"/>
        <w:ind w:left="0"/>
      </w:pPr>
    </w:p>
    <w:p>
      <w:pPr>
        <w:spacing w:after="0"/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198" w:lineRule="exact" w:before="71"/>
      </w:pPr>
      <w:r>
        <w:rPr/>
        <w:t>전</w:t>
      </w:r>
      <w:r>
        <w:rPr>
          <w:spacing w:val="29"/>
        </w:rPr>
        <w:t> </w:t>
      </w:r>
      <w:r>
        <w:rPr/>
        <w:t>기능적</w:t>
      </w:r>
      <w:r>
        <w:rPr>
          <w:spacing w:val="29"/>
        </w:rPr>
        <w:t> </w:t>
      </w:r>
      <w:r>
        <w:rPr/>
        <w:t>단위의</w:t>
      </w:r>
      <w:r>
        <w:rPr>
          <w:spacing w:val="29"/>
        </w:rPr>
        <w:t> </w:t>
      </w:r>
      <w:r>
        <w:rPr>
          <w:rFonts w:ascii="Book Antiqua" w:eastAsia="Book Antiqua"/>
        </w:rPr>
        <w:t>%</w:t>
      </w:r>
      <w:r>
        <w:rPr/>
        <w:t>로</w:t>
      </w:r>
      <w:r>
        <w:rPr>
          <w:spacing w:val="29"/>
        </w:rPr>
        <w:t> </w:t>
      </w:r>
      <w:r>
        <w:rPr>
          <w:spacing w:val="-5"/>
        </w:rPr>
        <w:t>나타낸</w:t>
      </w:r>
    </w:p>
    <w:p>
      <w:pPr>
        <w:pStyle w:val="ListParagraph"/>
        <w:numPr>
          <w:ilvl w:val="0"/>
          <w:numId w:val="6"/>
        </w:numPr>
        <w:tabs>
          <w:tab w:pos="796" w:val="left" w:leader="none"/>
          <w:tab w:pos="797" w:val="left" w:leader="none"/>
        </w:tabs>
        <w:spacing w:line="320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구성</w:t>
      </w:r>
      <w:r>
        <w:rPr>
          <w:spacing w:val="29"/>
          <w:sz w:val="20"/>
        </w:rPr>
        <w:t> </w:t>
      </w:r>
      <w:r>
        <w:rPr>
          <w:sz w:val="20"/>
        </w:rPr>
        <w:t>요소의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중량</w:t>
      </w:r>
    </w:p>
    <w:p>
      <w:pPr>
        <w:spacing w:line="240" w:lineRule="auto" w:before="5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2"/>
        </w:rPr>
        <w:t>99.1%</w:t>
      </w:r>
    </w:p>
    <w:p>
      <w:pPr>
        <w:spacing w:line="240" w:lineRule="auto" w:before="12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0.6%</w:t>
      </w:r>
    </w:p>
    <w:p>
      <w:pPr>
        <w:spacing w:line="240" w:lineRule="auto" w:before="12"/>
        <w:rPr>
          <w:rFonts w:ascii="Book Antiqua"/>
          <w:sz w:val="16"/>
        </w:rPr>
      </w:pPr>
      <w:r>
        <w:rPr/>
        <w:br w:type="column"/>
      </w:r>
      <w:r>
        <w:rPr>
          <w:rFonts w:ascii="Book Antiqua"/>
          <w:sz w:val="16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0.3%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4" w:equalWidth="0">
            <w:col w:w="3603" w:space="463"/>
            <w:col w:w="954" w:space="836"/>
            <w:col w:w="855" w:space="883"/>
            <w:col w:w="1706"/>
          </w:cols>
        </w:sectPr>
      </w:pPr>
    </w:p>
    <w:p>
      <w:pPr>
        <w:pStyle w:val="BodyText"/>
        <w:spacing w:before="11"/>
        <w:ind w:left="0"/>
        <w:rPr>
          <w:rFonts w:ascii="Book Antiqua"/>
          <w:sz w:val="10"/>
        </w:rPr>
      </w:pPr>
    </w:p>
    <w:p>
      <w:pPr>
        <w:spacing w:after="0"/>
        <w:rPr>
          <w:rFonts w:ascii="Book Antiqua"/>
          <w:sz w:val="10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260" w:lineRule="atLeast" w:before="67"/>
      </w:pPr>
      <w:r>
        <w:rPr/>
        <w:t>구성요소 전체가 관련 지침 </w:t>
      </w:r>
      <w:r>
        <w:rPr/>
        <w:t>또는 표준서에 준하여 재활용을</w:t>
      </w:r>
    </w:p>
    <w:p>
      <w:pPr>
        <w:pStyle w:val="ListParagraph"/>
        <w:numPr>
          <w:ilvl w:val="0"/>
          <w:numId w:val="6"/>
        </w:numPr>
        <w:tabs>
          <w:tab w:pos="796" w:val="left" w:leader="none"/>
          <w:tab w:pos="797" w:val="left" w:leader="none"/>
        </w:tabs>
        <w:spacing w:line="240" w:lineRule="auto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인정할</w:t>
      </w:r>
      <w:r>
        <w:rPr>
          <w:spacing w:val="29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z w:val="20"/>
        </w:rPr>
        <w:t>경우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6"/>
          <w:sz w:val="20"/>
        </w:rPr>
        <w:t> </w:t>
      </w:r>
      <w:r>
        <w:rPr>
          <w:spacing w:val="-5"/>
          <w:sz w:val="20"/>
        </w:rPr>
        <w:t>자세한</w:t>
      </w:r>
    </w:p>
    <w:p>
      <w:pPr>
        <w:pStyle w:val="BodyText"/>
      </w:pPr>
      <w:r>
        <w:rPr/>
        <w:t>법적</w:t>
      </w:r>
      <w:r>
        <w:rPr>
          <w:spacing w:val="30"/>
        </w:rPr>
        <w:t> </w:t>
      </w:r>
      <w:r>
        <w:rPr/>
        <w:t>근거</w:t>
      </w:r>
      <w:r>
        <w:rPr>
          <w:spacing w:val="30"/>
        </w:rPr>
        <w:t> </w:t>
      </w:r>
      <w:r>
        <w:rPr>
          <w:spacing w:val="-5"/>
        </w:rPr>
        <w:t>표시</w:t>
      </w:r>
    </w:p>
    <w:p>
      <w:pPr>
        <w:spacing w:line="240" w:lineRule="auto" w:before="9"/>
        <w:rPr>
          <w:sz w:val="25"/>
        </w:rPr>
      </w:pPr>
      <w:r>
        <w:rPr/>
        <w:br w:type="column"/>
      </w:r>
      <w:r>
        <w:rPr>
          <w:sz w:val="25"/>
        </w:rPr>
      </w:r>
    </w:p>
    <w:p>
      <w:pPr>
        <w:pStyle w:val="BodyText"/>
        <w:spacing w:line="244" w:lineRule="auto"/>
        <w:ind w:left="147"/>
      </w:pPr>
      <w:r>
        <w:rPr/>
        <w:t>벨기에</w:t>
      </w:r>
      <w:r>
        <w:rPr>
          <w:spacing w:val="-2"/>
        </w:rPr>
        <w:t> </w:t>
      </w:r>
      <w:r>
        <w:rPr/>
        <w:t>유리병 회수 제도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0"/>
        <w:ind w:left="0"/>
        <w:rPr>
          <w:sz w:val="15"/>
        </w:rPr>
      </w:pPr>
    </w:p>
    <w:p>
      <w:pPr>
        <w:pStyle w:val="BodyText"/>
        <w:ind w:left="398"/>
      </w:pPr>
      <w:r>
        <w:rPr/>
        <w:t>벨기에</w:t>
      </w:r>
      <w:r>
        <w:rPr>
          <w:spacing w:val="10"/>
        </w:rPr>
        <w:t> </w:t>
      </w:r>
      <w:r>
        <w:rPr/>
        <w:t>수집</w:t>
      </w:r>
      <w:r>
        <w:rPr>
          <w:spacing w:val="10"/>
        </w:rPr>
        <w:t> </w:t>
      </w:r>
      <w:r>
        <w:rPr>
          <w:spacing w:val="-7"/>
        </w:rPr>
        <w:t>제도</w:t>
      </w:r>
    </w:p>
    <w:p>
      <w:pPr>
        <w:spacing w:line="240" w:lineRule="auto" w:before="9"/>
        <w:rPr>
          <w:sz w:val="25"/>
        </w:rPr>
      </w:pPr>
      <w:r>
        <w:rPr/>
        <w:br w:type="column"/>
      </w:r>
      <w:r>
        <w:rPr>
          <w:sz w:val="25"/>
        </w:rPr>
      </w:r>
    </w:p>
    <w:p>
      <w:pPr>
        <w:pStyle w:val="BodyText"/>
        <w:spacing w:line="244" w:lineRule="auto"/>
        <w:ind w:left="147" w:right="76"/>
      </w:pPr>
      <w:r>
        <w:rPr/>
        <w:t>뚜껑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29"/>
        </w:rPr>
        <w:t> </w:t>
      </w:r>
      <w:r>
        <w:rPr/>
        <w:t>마개 </w:t>
      </w:r>
      <w:r>
        <w:rPr/>
        <w:t>회수 </w:t>
      </w:r>
      <w:r>
        <w:rPr>
          <w:spacing w:val="-6"/>
        </w:rPr>
        <w:t>제도</w:t>
      </w:r>
    </w:p>
    <w:p>
      <w:pPr>
        <w:spacing w:after="0" w:line="244" w:lineRule="auto"/>
        <w:sectPr>
          <w:type w:val="continuous"/>
          <w:pgSz w:w="11900" w:h="16820"/>
          <w:pgMar w:header="2278" w:footer="0" w:top="1600" w:bottom="2140" w:left="1300" w:right="1300"/>
          <w:cols w:num="4" w:equalWidth="0">
            <w:col w:w="3795" w:space="39"/>
            <w:col w:w="1445" w:space="43"/>
            <w:col w:w="1951" w:space="40"/>
            <w:col w:w="1987"/>
          </w:cols>
        </w:sectPr>
      </w:pPr>
    </w:p>
    <w:p>
      <w:pPr>
        <w:pStyle w:val="BodyText"/>
        <w:spacing w:line="242" w:lineRule="auto" w:before="88"/>
        <w:ind w:left="695"/>
        <w:rPr>
          <w:rFonts w:ascii="Book Antiqua" w:eastAsia="Book Antiqua"/>
        </w:rPr>
      </w:pPr>
      <w:r>
        <w:rPr/>
        <w:t>구성</w:t>
      </w:r>
      <w:r>
        <w:rPr>
          <w:spacing w:val="30"/>
        </w:rPr>
        <w:t> </w:t>
      </w:r>
      <w:r>
        <w:rPr/>
        <w:t>요소</w:t>
      </w:r>
      <w:r>
        <w:rPr>
          <w:spacing w:val="30"/>
        </w:rPr>
        <w:t> </w:t>
      </w:r>
      <w:r>
        <w:rPr/>
        <w:t>전체가</w:t>
      </w:r>
      <w:r>
        <w:rPr>
          <w:spacing w:val="30"/>
        </w:rPr>
        <w:t> </w:t>
      </w:r>
      <w:r>
        <w:rPr/>
        <w:t>이런</w:t>
      </w:r>
      <w:r>
        <w:rPr>
          <w:spacing w:val="30"/>
        </w:rPr>
        <w:t> </w:t>
      </w:r>
      <w:r>
        <w:rPr/>
        <w:t>지침</w:t>
      </w:r>
      <w:r>
        <w:rPr>
          <w:spacing w:val="30"/>
        </w:rPr>
        <w:t> </w:t>
      </w:r>
      <w:r>
        <w:rPr/>
        <w:t>또는</w:t>
      </w:r>
      <w:r>
        <w:rPr>
          <w:spacing w:val="30"/>
        </w:rPr>
        <w:t> </w:t>
      </w:r>
      <w:r>
        <w:rPr/>
        <w:t>표준서에</w:t>
      </w:r>
      <w:r>
        <w:rPr>
          <w:spacing w:val="30"/>
        </w:rPr>
        <w:t> </w:t>
      </w:r>
      <w:r>
        <w:rPr/>
        <w:t>적합한</w:t>
      </w:r>
      <w:r>
        <w:rPr>
          <w:spacing w:val="3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</w:t>
      </w:r>
      <w:r>
        <w:rPr/>
        <w:t>번째</w:t>
      </w:r>
      <w:r>
        <w:rPr>
          <w:spacing w:val="30"/>
        </w:rPr>
        <w:t> </w:t>
      </w:r>
      <w:r>
        <w:rPr/>
        <w:t>줄에</w:t>
      </w:r>
      <w:r>
        <w:rPr>
          <w:spacing w:val="30"/>
        </w:rPr>
        <w:t> </w:t>
      </w:r>
      <w:r>
        <w:rPr/>
        <w:t>기입하고</w:t>
      </w:r>
      <w:r>
        <w:rPr>
          <w:spacing w:val="30"/>
        </w:rPr>
        <w:t> </w:t>
      </w:r>
      <w:r>
        <w:rPr/>
        <w:t>다음</w:t>
      </w:r>
      <w:r>
        <w:rPr>
          <w:spacing w:val="30"/>
        </w:rPr>
        <w:t> </w:t>
      </w:r>
      <w:r>
        <w:rPr>
          <w:rFonts w:ascii="Book Antiqua" w:eastAsia="Book Antiqua"/>
        </w:rPr>
        <w:t>9</w:t>
      </w:r>
      <w:r>
        <w:rPr/>
        <w:t>번째 줄로</w:t>
      </w:r>
      <w:r>
        <w:rPr>
          <w:spacing w:val="40"/>
        </w:rPr>
        <w:t> </w:t>
      </w:r>
      <w:r>
        <w:rPr/>
        <w:t>이동하여</w:t>
      </w:r>
      <w:r>
        <w:rPr>
          <w:spacing w:val="40"/>
        </w:rPr>
        <w:t> </w:t>
      </w:r>
      <w:r>
        <w:rPr>
          <w:rFonts w:ascii="Book Antiqua" w:eastAsia="Book Antiqua"/>
        </w:rPr>
        <w:t>100%</w:t>
      </w:r>
      <w:r>
        <w:rPr>
          <w:rFonts w:ascii="Book Antiqua" w:eastAsia="Book Antiqua"/>
          <w:spacing w:val="40"/>
        </w:rPr>
        <w:t> </w:t>
      </w:r>
      <w:r>
        <w:rPr/>
        <w:t>재활용으로</w:t>
      </w:r>
      <w:r>
        <w:rPr>
          <w:spacing w:val="40"/>
        </w:rPr>
        <w:t> </w:t>
      </w:r>
      <w:r>
        <w:rPr/>
        <w:t>이용</w:t>
      </w:r>
      <w:r>
        <w:rPr>
          <w:spacing w:val="40"/>
        </w:rPr>
        <w:t> </w:t>
      </w:r>
      <w:r>
        <w:rPr/>
        <w:t>가능하다는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기록한다</w:t>
      </w:r>
      <w:r>
        <w:rPr>
          <w:rFonts w:ascii="Book Antiqua" w:eastAsia="Book Antiqua"/>
        </w:rPr>
        <w:t>.</w:t>
      </w:r>
    </w:p>
    <w:p>
      <w:pPr>
        <w:pStyle w:val="BodyText"/>
        <w:spacing w:line="256" w:lineRule="exact"/>
        <w:ind w:left="695"/>
        <w:rPr>
          <w:rFonts w:ascii="Book Antiqua" w:eastAsia="Book Antiqua"/>
        </w:rPr>
      </w:pPr>
      <w:r>
        <w:rPr/>
        <w:t>아니라면</w:t>
      </w:r>
      <w:r>
        <w:rPr>
          <w:spacing w:val="29"/>
        </w:rPr>
        <w:t> </w:t>
      </w:r>
      <w:r>
        <w:rPr>
          <w:rFonts w:ascii="Book Antiqua" w:eastAsia="Book Antiqua"/>
        </w:rPr>
        <w:t>5</w:t>
      </w:r>
      <w:r>
        <w:rPr/>
        <w:t>째</w:t>
      </w:r>
      <w:r>
        <w:rPr>
          <w:spacing w:val="29"/>
        </w:rPr>
        <w:t> </w:t>
      </w:r>
      <w:r>
        <w:rPr/>
        <w:t>줄부터</w:t>
      </w:r>
      <w:r>
        <w:rPr>
          <w:spacing w:val="29"/>
        </w:rPr>
        <w:t> </w:t>
      </w:r>
      <w:r>
        <w:rPr/>
        <w:t>계속</w:t>
      </w:r>
      <w:r>
        <w:rPr>
          <w:spacing w:val="29"/>
        </w:rPr>
        <w:t> </w:t>
      </w:r>
      <w:r>
        <w:rPr>
          <w:spacing w:val="-2"/>
        </w:rPr>
        <w:t>이어나간다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ind w:left="0"/>
        <w:rPr>
          <w:rFonts w:ascii="Book Antiqua"/>
          <w:sz w:val="22"/>
        </w:rPr>
      </w:pPr>
    </w:p>
    <w:p>
      <w:pPr>
        <w:spacing w:after="0"/>
        <w:rPr>
          <w:rFonts w:ascii="Book Antiqua"/>
          <w:sz w:val="22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ListParagraph"/>
        <w:numPr>
          <w:ilvl w:val="0"/>
          <w:numId w:val="6"/>
        </w:numPr>
        <w:tabs>
          <w:tab w:pos="796" w:val="left" w:leader="none"/>
          <w:tab w:pos="797" w:val="left" w:leader="none"/>
        </w:tabs>
        <w:spacing w:line="240" w:lineRule="auto" w:before="72" w:after="0"/>
        <w:ind w:left="796" w:right="0" w:hanging="399"/>
        <w:jc w:val="left"/>
        <w:rPr>
          <w:sz w:val="20"/>
        </w:rPr>
      </w:pPr>
      <w:r>
        <w:rPr>
          <w:sz w:val="20"/>
        </w:rPr>
        <w:t>의도한</w:t>
      </w:r>
      <w:r>
        <w:rPr>
          <w:spacing w:val="28"/>
          <w:sz w:val="20"/>
        </w:rPr>
        <w:t> </w:t>
      </w:r>
      <w:r>
        <w:rPr>
          <w:sz w:val="20"/>
        </w:rPr>
        <w:t>재료의</w:t>
      </w:r>
      <w:r>
        <w:rPr>
          <w:spacing w:val="28"/>
          <w:sz w:val="20"/>
        </w:rPr>
        <w:t> </w:t>
      </w:r>
      <w:r>
        <w:rPr>
          <w:spacing w:val="-5"/>
          <w:sz w:val="20"/>
        </w:rPr>
        <w:t>흐름</w:t>
      </w:r>
    </w:p>
    <w:p>
      <w:pPr>
        <w:pStyle w:val="BodyText"/>
        <w:tabs>
          <w:tab w:pos="2170" w:val="left" w:leader="none"/>
        </w:tabs>
        <w:spacing w:before="72"/>
        <w:ind w:left="398"/>
      </w:pPr>
      <w:r>
        <w:rPr/>
        <w:br w:type="column"/>
      </w:r>
      <w:r>
        <w:rPr>
          <w:spacing w:val="-5"/>
        </w:rPr>
        <w:t>유리</w:t>
      </w:r>
      <w:r>
        <w:rPr/>
        <w:tab/>
      </w:r>
      <w:r>
        <w:rPr>
          <w:spacing w:val="-5"/>
        </w:rPr>
        <w:t>목재</w:t>
      </w:r>
    </w:p>
    <w:p>
      <w:pPr>
        <w:pStyle w:val="BodyText"/>
        <w:spacing w:before="72"/>
        <w:ind w:left="398"/>
      </w:pPr>
      <w:r>
        <w:rPr/>
        <w:br w:type="column"/>
      </w:r>
      <w:r>
        <w:rPr>
          <w:spacing w:val="-4"/>
        </w:rPr>
        <w:t>알루미늄</w:t>
      </w:r>
    </w:p>
    <w:p>
      <w:pPr>
        <w:spacing w:after="0"/>
        <w:sectPr>
          <w:type w:val="continuous"/>
          <w:pgSz w:w="11900" w:h="16820"/>
          <w:pgMar w:header="2278" w:footer="0" w:top="1600" w:bottom="2140" w:left="1300" w:right="1300"/>
          <w:cols w:num="3" w:equalWidth="0">
            <w:col w:w="2636" w:space="1473"/>
            <w:col w:w="2610" w:space="686"/>
            <w:col w:w="1895"/>
          </w:cols>
        </w:sectPr>
      </w:pPr>
    </w:p>
    <w:p>
      <w:pPr>
        <w:pStyle w:val="BodyText"/>
        <w:spacing w:before="4"/>
        <w:ind w:left="0"/>
        <w:rPr>
          <w:sz w:val="18"/>
        </w:rPr>
      </w:pPr>
    </w:p>
    <w:p>
      <w:pPr>
        <w:pStyle w:val="BodyText"/>
        <w:spacing w:line="242" w:lineRule="auto" w:before="71"/>
        <w:ind w:right="322"/>
        <w:rPr>
          <w:rFonts w:ascii="Book Antiqua" w:eastAsia="Book Antiqua"/>
        </w:rPr>
      </w:pPr>
      <w:r>
        <w:rPr/>
        <w:t>구성 요소중의 물질에서 전체 재활용 가운데 문제를 일으킬 요소를 </w:t>
      </w:r>
      <w:r>
        <w:rPr/>
        <w:t>특정하여</w:t>
      </w:r>
      <w:r>
        <w:rPr>
          <w:spacing w:val="80"/>
        </w:rPr>
        <w:t> </w:t>
      </w:r>
      <w:r>
        <w:rPr/>
        <w:t>대체회수방법을 추천한다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ind w:left="0"/>
        <w:rPr>
          <w:rFonts w:ascii="Book Antiqua"/>
          <w:sz w:val="8"/>
        </w:rPr>
      </w:pPr>
    </w:p>
    <w:p>
      <w:pPr>
        <w:pStyle w:val="BodyText"/>
        <w:spacing w:line="198" w:lineRule="exact" w:before="72"/>
      </w:pPr>
      <w:r>
        <w:rPr/>
        <w:t>수집</w:t>
      </w:r>
      <w:r>
        <w:rPr>
          <w:spacing w:val="29"/>
        </w:rPr>
        <w:t> </w:t>
      </w:r>
      <w:r>
        <w:rPr/>
        <w:t>및</w:t>
      </w:r>
      <w:r>
        <w:rPr>
          <w:spacing w:val="30"/>
        </w:rPr>
        <w:t> </w:t>
      </w:r>
      <w:r>
        <w:rPr/>
        <w:t>분별에</w:t>
      </w:r>
      <w:r>
        <w:rPr>
          <w:spacing w:val="29"/>
        </w:rPr>
        <w:t> </w:t>
      </w:r>
      <w:r>
        <w:rPr/>
        <w:t>있어서</w:t>
      </w:r>
      <w:r>
        <w:rPr>
          <w:spacing w:val="30"/>
        </w:rPr>
        <w:t> </w:t>
      </w:r>
      <w:r>
        <w:rPr>
          <w:spacing w:val="-5"/>
        </w:rPr>
        <w:t>문제의</w:t>
      </w:r>
    </w:p>
    <w:p>
      <w:pPr>
        <w:pStyle w:val="ListParagraph"/>
        <w:numPr>
          <w:ilvl w:val="0"/>
          <w:numId w:val="6"/>
        </w:numPr>
        <w:tabs>
          <w:tab w:pos="796" w:val="left" w:leader="none"/>
          <w:tab w:pos="797" w:val="left" w:leader="none"/>
          <w:tab w:pos="4583" w:val="left" w:leader="none"/>
          <w:tab w:pos="6322" w:val="left" w:leader="none"/>
          <w:tab w:pos="8064" w:val="left" w:leader="none"/>
        </w:tabs>
        <w:spacing w:line="320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원인이</w:t>
      </w:r>
      <w:r>
        <w:rPr>
          <w:spacing w:val="30"/>
          <w:sz w:val="20"/>
        </w:rPr>
        <w:t> </w:t>
      </w:r>
      <w:r>
        <w:rPr>
          <w:sz w:val="20"/>
        </w:rPr>
        <w:t>될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30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</w:p>
    <w:p>
      <w:pPr>
        <w:pStyle w:val="BodyText"/>
        <w:spacing w:before="2"/>
        <w:ind w:left="0"/>
        <w:rPr>
          <w:rFonts w:ascii="Book Antiqua"/>
          <w:sz w:val="17"/>
        </w:rPr>
      </w:pPr>
    </w:p>
    <w:p>
      <w:pPr>
        <w:pStyle w:val="BodyText"/>
        <w:spacing w:line="198" w:lineRule="exact" w:before="71"/>
      </w:pPr>
      <w:r>
        <w:rPr/>
        <w:t>재활용에</w:t>
      </w:r>
      <w:r>
        <w:rPr>
          <w:spacing w:val="27"/>
        </w:rPr>
        <w:t> </w:t>
      </w:r>
      <w:r>
        <w:rPr/>
        <w:t>있어서</w:t>
      </w:r>
      <w:r>
        <w:rPr>
          <w:spacing w:val="28"/>
        </w:rPr>
        <w:t> </w:t>
      </w:r>
      <w:r>
        <w:rPr/>
        <w:t>문제의</w:t>
      </w:r>
      <w:r>
        <w:rPr>
          <w:spacing w:val="28"/>
        </w:rPr>
        <w:t> </w:t>
      </w:r>
      <w:r>
        <w:rPr>
          <w:spacing w:val="-5"/>
        </w:rPr>
        <w:t>원인이</w:t>
      </w:r>
    </w:p>
    <w:p>
      <w:pPr>
        <w:pStyle w:val="ListParagraph"/>
        <w:numPr>
          <w:ilvl w:val="0"/>
          <w:numId w:val="6"/>
        </w:numPr>
        <w:tabs>
          <w:tab w:pos="796" w:val="left" w:leader="none"/>
          <w:tab w:pos="797" w:val="left" w:leader="none"/>
          <w:tab w:pos="4583" w:val="left" w:leader="none"/>
          <w:tab w:pos="6322" w:val="left" w:leader="none"/>
          <w:tab w:pos="8064" w:val="left" w:leader="none"/>
        </w:tabs>
        <w:spacing w:line="194" w:lineRule="auto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position w:val="-9"/>
          <w:sz w:val="20"/>
        </w:rPr>
        <w:t>될</w:t>
      </w:r>
      <w:r>
        <w:rPr>
          <w:spacing w:val="30"/>
          <w:position w:val="-9"/>
          <w:sz w:val="20"/>
        </w:rPr>
        <w:t> </w:t>
      </w:r>
      <w:r>
        <w:rPr>
          <w:position w:val="-9"/>
          <w:sz w:val="20"/>
        </w:rPr>
        <w:t>수</w:t>
      </w:r>
      <w:r>
        <w:rPr>
          <w:spacing w:val="30"/>
          <w:position w:val="-9"/>
          <w:sz w:val="20"/>
        </w:rPr>
        <w:t> </w:t>
      </w:r>
      <w:r>
        <w:rPr>
          <w:position w:val="-9"/>
          <w:sz w:val="20"/>
        </w:rPr>
        <w:t>있는</w:t>
      </w:r>
      <w:r>
        <w:rPr>
          <w:spacing w:val="31"/>
          <w:position w:val="-9"/>
          <w:sz w:val="20"/>
        </w:rPr>
        <w:t> </w:t>
      </w:r>
      <w:r>
        <w:rPr>
          <w:spacing w:val="-5"/>
          <w:position w:val="-9"/>
          <w:sz w:val="20"/>
        </w:rPr>
        <w:t>물질</w:t>
      </w:r>
      <w:r>
        <w:rPr>
          <w:position w:val="-9"/>
          <w:sz w:val="20"/>
        </w:rPr>
        <w:tab/>
      </w:r>
      <w:r>
        <w:rPr>
          <w:rFonts w:ascii="Book Antiqua" w:eastAsia="Book Antiqua"/>
          <w:spacing w:val="-5"/>
          <w:sz w:val="20"/>
        </w:rPr>
        <w:t>No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5"/>
          <w:sz w:val="20"/>
        </w:rPr>
        <w:t>No</w:t>
      </w:r>
      <w:r>
        <w:rPr>
          <w:rFonts w:ascii="Book Antiqua" w:eastAsia="Book Antiqua"/>
          <w:sz w:val="20"/>
        </w:rPr>
        <w:tab/>
      </w:r>
      <w:r>
        <w:rPr>
          <w:rFonts w:ascii="Book Antiqua" w:eastAsia="Book Antiqua"/>
          <w:spacing w:val="-5"/>
          <w:sz w:val="20"/>
        </w:rPr>
        <w:t>No</w:t>
      </w:r>
    </w:p>
    <w:p>
      <w:pPr>
        <w:pStyle w:val="BodyText"/>
        <w:spacing w:before="3"/>
        <w:ind w:left="0"/>
        <w:rPr>
          <w:rFonts w:ascii="Book Antiqua"/>
          <w:sz w:val="16"/>
        </w:rPr>
      </w:pPr>
    </w:p>
    <w:p>
      <w:pPr>
        <w:pStyle w:val="BodyText"/>
        <w:spacing w:line="198" w:lineRule="exact" w:before="72"/>
      </w:pPr>
      <w:r>
        <w:rPr/>
        <w:t>재활용한</w:t>
      </w:r>
      <w:r>
        <w:rPr>
          <w:spacing w:val="27"/>
        </w:rPr>
        <w:t> </w:t>
      </w:r>
      <w:r>
        <w:rPr/>
        <w:t>재료에</w:t>
      </w:r>
      <w:r>
        <w:rPr>
          <w:spacing w:val="28"/>
        </w:rPr>
        <w:t> </w:t>
      </w:r>
      <w:r>
        <w:rPr/>
        <w:t>있어서</w:t>
      </w:r>
      <w:r>
        <w:rPr>
          <w:spacing w:val="28"/>
        </w:rPr>
        <w:t> </w:t>
      </w:r>
      <w:r>
        <w:rPr>
          <w:spacing w:val="-5"/>
        </w:rPr>
        <w:t>부정적</w:t>
      </w:r>
    </w:p>
    <w:p>
      <w:pPr>
        <w:pStyle w:val="ListParagraph"/>
        <w:numPr>
          <w:ilvl w:val="0"/>
          <w:numId w:val="6"/>
        </w:numPr>
        <w:tabs>
          <w:tab w:pos="796" w:val="left" w:leader="none"/>
          <w:tab w:pos="797" w:val="left" w:leader="none"/>
          <w:tab w:pos="4583" w:val="left" w:leader="none"/>
          <w:tab w:pos="6322" w:val="left" w:leader="none"/>
          <w:tab w:pos="8064" w:val="left" w:leader="none"/>
        </w:tabs>
        <w:spacing w:line="320" w:lineRule="exact" w:before="0" w:after="0"/>
        <w:ind w:left="796" w:right="0" w:hanging="399"/>
        <w:jc w:val="left"/>
        <w:rPr>
          <w:rFonts w:ascii="Book Antiqua" w:eastAsia="Book Antiqua"/>
          <w:sz w:val="20"/>
        </w:rPr>
      </w:pPr>
      <w:r>
        <w:rPr>
          <w:sz w:val="20"/>
        </w:rPr>
        <w:t>영향을</w:t>
      </w:r>
      <w:r>
        <w:rPr>
          <w:spacing w:val="29"/>
          <w:sz w:val="20"/>
        </w:rPr>
        <w:t> </w:t>
      </w:r>
      <w:r>
        <w:rPr>
          <w:sz w:val="20"/>
        </w:rPr>
        <w:t>가져올</w:t>
      </w:r>
      <w:r>
        <w:rPr>
          <w:spacing w:val="30"/>
          <w:sz w:val="20"/>
        </w:rPr>
        <w:t> </w:t>
      </w:r>
      <w:r>
        <w:rPr>
          <w:sz w:val="20"/>
        </w:rPr>
        <w:t>수</w:t>
      </w:r>
      <w:r>
        <w:rPr>
          <w:spacing w:val="29"/>
          <w:sz w:val="20"/>
        </w:rPr>
        <w:t> </w:t>
      </w:r>
      <w:r>
        <w:rPr>
          <w:sz w:val="20"/>
        </w:rPr>
        <w:t>있는</w:t>
      </w:r>
      <w:r>
        <w:rPr>
          <w:spacing w:val="30"/>
          <w:sz w:val="20"/>
        </w:rPr>
        <w:t> </w:t>
      </w:r>
      <w:r>
        <w:rPr>
          <w:spacing w:val="-5"/>
          <w:sz w:val="20"/>
        </w:rPr>
        <w:t>물질</w:t>
      </w:r>
      <w:r>
        <w:rPr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  <w:r>
        <w:rPr>
          <w:rFonts w:ascii="Book Antiqua" w:eastAsia="Book Antiqua"/>
          <w:position w:val="10"/>
          <w:sz w:val="20"/>
        </w:rPr>
        <w:tab/>
      </w:r>
      <w:r>
        <w:rPr>
          <w:rFonts w:ascii="Book Antiqua" w:eastAsia="Book Antiqua"/>
          <w:spacing w:val="-5"/>
          <w:position w:val="10"/>
          <w:sz w:val="20"/>
        </w:rPr>
        <w:t>No</w:t>
      </w:r>
    </w:p>
    <w:p>
      <w:pPr>
        <w:pStyle w:val="BodyText"/>
        <w:spacing w:before="7"/>
        <w:ind w:left="0"/>
        <w:rPr>
          <w:rFonts w:ascii="Book Antiqua"/>
          <w:sz w:val="12"/>
        </w:rPr>
      </w:pPr>
    </w:p>
    <w:p>
      <w:pPr>
        <w:spacing w:after="0"/>
        <w:rPr>
          <w:rFonts w:ascii="Book Antiqua"/>
          <w:sz w:val="12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7"/>
        </w:rPr>
        <w:t>구성</w:t>
      </w:r>
    </w:p>
    <w:p>
      <w:pPr>
        <w:pStyle w:val="ListParagraph"/>
        <w:numPr>
          <w:ilvl w:val="0"/>
          <w:numId w:val="6"/>
        </w:numPr>
        <w:tabs>
          <w:tab w:pos="796" w:val="left" w:leader="none"/>
          <w:tab w:pos="797" w:val="left" w:leader="none"/>
        </w:tabs>
        <w:spacing w:line="319" w:lineRule="exact" w:before="0" w:after="0"/>
        <w:ind w:left="796" w:right="0" w:hanging="399"/>
        <w:jc w:val="left"/>
        <w:rPr>
          <w:sz w:val="20"/>
        </w:rPr>
      </w:pPr>
      <w:r>
        <w:rPr>
          <w:sz w:val="20"/>
        </w:rPr>
        <w:t>요소의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중량비</w:t>
      </w:r>
    </w:p>
    <w:p>
      <w:pPr>
        <w:spacing w:line="240" w:lineRule="auto" w:before="6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ind w:left="398"/>
        <w:rPr>
          <w:rFonts w:ascii="Book Antiqua"/>
        </w:rPr>
      </w:pPr>
      <w:r>
        <w:rPr>
          <w:rFonts w:ascii="Book Antiqua"/>
          <w:spacing w:val="-4"/>
        </w:rPr>
        <w:t>100%</w:t>
      </w:r>
    </w:p>
    <w:p>
      <w:pPr>
        <w:spacing w:line="240" w:lineRule="auto" w:before="1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tabs>
          <w:tab w:pos="2240" w:val="left" w:leader="none"/>
        </w:tabs>
        <w:ind w:left="398"/>
        <w:rPr>
          <w:rFonts w:ascii="Book Antiqua"/>
        </w:rPr>
      </w:pPr>
      <w:r>
        <w:rPr>
          <w:rFonts w:ascii="Book Antiqua"/>
          <w:spacing w:val="-4"/>
        </w:rPr>
        <w:t>100%</w:t>
      </w:r>
      <w:r>
        <w:rPr>
          <w:rFonts w:ascii="Book Antiqua"/>
        </w:rPr>
        <w:tab/>
      </w:r>
      <w:r>
        <w:rPr>
          <w:rFonts w:ascii="Book Antiqua"/>
          <w:spacing w:val="-5"/>
        </w:rPr>
        <w:t>0%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3" w:equalWidth="0">
            <w:col w:w="3634" w:space="456"/>
            <w:col w:w="906" w:space="833"/>
            <w:col w:w="3471"/>
          </w:cols>
        </w:sectPr>
      </w:pPr>
    </w:p>
    <w:p>
      <w:pPr>
        <w:pStyle w:val="BodyText"/>
        <w:spacing w:before="3"/>
        <w:ind w:left="0"/>
        <w:rPr>
          <w:rFonts w:ascii="Book Antiqua"/>
          <w:sz w:val="17"/>
        </w:rPr>
      </w:pPr>
    </w:p>
    <w:p>
      <w:pPr>
        <w:spacing w:after="0"/>
        <w:rPr>
          <w:rFonts w:ascii="Book Antiqua"/>
          <w:sz w:val="17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line="197" w:lineRule="exact" w:before="71"/>
      </w:pPr>
      <w:r>
        <w:rPr/>
        <w:t>재활용에</w:t>
      </w:r>
      <w:r>
        <w:rPr>
          <w:spacing w:val="29"/>
        </w:rPr>
        <w:t> </w:t>
      </w:r>
      <w:r>
        <w:rPr/>
        <w:t>이용할</w:t>
      </w:r>
      <w:r>
        <w:rPr>
          <w:spacing w:val="29"/>
        </w:rPr>
        <w:t> </w:t>
      </w:r>
      <w:r>
        <w:rPr/>
        <w:t>수</w:t>
      </w:r>
      <w:r>
        <w:rPr>
          <w:spacing w:val="29"/>
        </w:rPr>
        <w:t> </w:t>
      </w:r>
      <w:r>
        <w:rPr/>
        <w:t>있는</w:t>
      </w:r>
      <w:r>
        <w:rPr>
          <w:spacing w:val="29"/>
        </w:rPr>
        <w:t> </w:t>
      </w:r>
      <w:r>
        <w:rPr>
          <w:spacing w:val="-5"/>
        </w:rPr>
        <w:t>기능적</w:t>
      </w:r>
    </w:p>
    <w:p>
      <w:pPr>
        <w:pStyle w:val="BodyText"/>
        <w:tabs>
          <w:tab w:pos="796" w:val="left" w:leader="none"/>
        </w:tabs>
        <w:spacing w:line="359" w:lineRule="exact"/>
        <w:ind w:left="347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spacing w:val="-5"/>
          <w:position w:val="13"/>
        </w:rPr>
        <w:t>10</w:t>
      </w:r>
      <w:r>
        <w:rPr>
          <w:rFonts w:ascii="Book Antiqua" w:hAnsi="Book Antiqua" w:eastAsia="Book Antiqua"/>
          <w:position w:val="13"/>
        </w:rPr>
        <w:tab/>
      </w:r>
      <w:r>
        <w:rPr/>
        <w:t>단위의</w:t>
      </w:r>
      <w:r>
        <w:rPr>
          <w:spacing w:val="28"/>
        </w:rPr>
        <w:t> </w:t>
      </w:r>
      <w:r>
        <w:rPr/>
        <w:t>중량비</w:t>
      </w:r>
      <w:r>
        <w:rPr>
          <w:spacing w:val="28"/>
        </w:rPr>
        <w:t> </w:t>
      </w:r>
      <w:r>
        <w:rPr>
          <w:rFonts w:ascii="Book Antiqua" w:hAnsi="Book Antiqua" w:eastAsia="Book Antiqua"/>
          <w:spacing w:val="-2"/>
        </w:rPr>
        <w:t>(3</w:t>
      </w:r>
      <w:r>
        <w:rPr>
          <w:spacing w:val="-2"/>
        </w:rPr>
        <w:t>번</w:t>
      </w:r>
      <w:r>
        <w:rPr>
          <w:rFonts w:ascii="Malgun Gothic" w:hAnsi="Malgun Gothic" w:eastAsia="Malgun Gothic"/>
          <w:spacing w:val="-2"/>
        </w:rPr>
        <w:t>×</w:t>
      </w:r>
      <w:r>
        <w:rPr>
          <w:rFonts w:ascii="Book Antiqua" w:hAnsi="Book Antiqua" w:eastAsia="Book Antiqua"/>
          <w:spacing w:val="-2"/>
        </w:rPr>
        <w:t>9</w:t>
      </w:r>
      <w:r>
        <w:rPr>
          <w:spacing w:val="-2"/>
        </w:rPr>
        <w:t>번</w:t>
      </w:r>
      <w:r>
        <w:rPr>
          <w:rFonts w:ascii="Book Antiqua" w:hAnsi="Book Antiqua" w:eastAsia="Book Antiqua"/>
          <w:spacing w:val="-2"/>
        </w:rPr>
        <w:t>/100)</w:t>
      </w:r>
    </w:p>
    <w:p>
      <w:pPr>
        <w:spacing w:line="240" w:lineRule="auto" w:before="1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ind w:left="347"/>
        <w:rPr>
          <w:rFonts w:ascii="Book Antiqua"/>
        </w:rPr>
      </w:pPr>
      <w:r>
        <w:rPr>
          <w:rFonts w:ascii="Book Antiqua"/>
          <w:spacing w:val="-5"/>
        </w:rPr>
        <w:t>86%</w:t>
      </w:r>
    </w:p>
    <w:p>
      <w:pPr>
        <w:spacing w:line="240" w:lineRule="auto" w:before="1"/>
        <w:rPr>
          <w:rFonts w:ascii="Book Antiqua"/>
          <w:sz w:val="19"/>
        </w:rPr>
      </w:pPr>
      <w:r>
        <w:rPr/>
        <w:br w:type="column"/>
      </w:r>
      <w:r>
        <w:rPr>
          <w:rFonts w:ascii="Book Antiqua"/>
          <w:sz w:val="19"/>
        </w:rPr>
      </w:r>
    </w:p>
    <w:p>
      <w:pPr>
        <w:pStyle w:val="BodyText"/>
        <w:tabs>
          <w:tab w:pos="2139" w:val="left" w:leader="none"/>
        </w:tabs>
        <w:ind w:left="347"/>
        <w:rPr>
          <w:rFonts w:ascii="Book Antiqua"/>
        </w:rPr>
      </w:pPr>
      <w:r>
        <w:rPr>
          <w:rFonts w:ascii="Book Antiqua"/>
          <w:spacing w:val="-5"/>
        </w:rPr>
        <w:t>10%</w:t>
      </w:r>
      <w:r>
        <w:rPr>
          <w:rFonts w:ascii="Book Antiqua"/>
        </w:rPr>
        <w:tab/>
      </w:r>
      <w:r>
        <w:rPr>
          <w:rFonts w:ascii="Book Antiqua"/>
          <w:spacing w:val="-5"/>
        </w:rPr>
        <w:t>0%</w:t>
      </w:r>
    </w:p>
    <w:p>
      <w:pPr>
        <w:spacing w:after="0"/>
        <w:rPr>
          <w:rFonts w:ascii="Book Antiqua"/>
        </w:rPr>
        <w:sectPr>
          <w:type w:val="continuous"/>
          <w:pgSz w:w="11900" w:h="16820"/>
          <w:pgMar w:header="2278" w:footer="0" w:top="1600" w:bottom="2140" w:left="1300" w:right="1300"/>
          <w:cols w:num="3" w:equalWidth="0">
            <w:col w:w="3835" w:space="355"/>
            <w:col w:w="755" w:space="985"/>
            <w:col w:w="3370"/>
          </w:cols>
        </w:sectPr>
      </w:pPr>
    </w:p>
    <w:p>
      <w:pPr>
        <w:pStyle w:val="BodyText"/>
        <w:spacing w:before="2"/>
        <w:ind w:left="0"/>
        <w:rPr>
          <w:rFonts w:ascii="Book Antiqua"/>
          <w:sz w:val="15"/>
        </w:rPr>
      </w:pPr>
    </w:p>
    <w:p>
      <w:pPr>
        <w:spacing w:after="0"/>
        <w:rPr>
          <w:rFonts w:ascii="Book Antiqua"/>
          <w:sz w:val="15"/>
        </w:rPr>
        <w:sectPr>
          <w:type w:val="continuous"/>
          <w:pgSz w:w="11900" w:h="16820"/>
          <w:pgMar w:header="2278" w:footer="0" w:top="1600" w:bottom="2140" w:left="1300" w:right="1300"/>
        </w:sectPr>
      </w:pPr>
    </w:p>
    <w:p>
      <w:pPr>
        <w:pStyle w:val="BodyText"/>
        <w:spacing w:before="71"/>
      </w:pPr>
      <w:r>
        <w:rPr/>
        <w:t>재활용</w:t>
      </w:r>
      <w:r>
        <w:rPr>
          <w:spacing w:val="27"/>
        </w:rPr>
        <w:t> </w:t>
      </w:r>
      <w:r>
        <w:rPr>
          <w:spacing w:val="-5"/>
        </w:rPr>
        <w:t>이용</w:t>
      </w:r>
    </w:p>
    <w:p>
      <w:pPr>
        <w:pStyle w:val="BodyText"/>
        <w:tabs>
          <w:tab w:pos="796" w:val="left" w:leader="none"/>
        </w:tabs>
        <w:spacing w:before="2"/>
        <w:ind w:left="347"/>
      </w:pPr>
      <w:r>
        <w:rPr>
          <w:rFonts w:ascii="Book Antiqua" w:eastAsia="Book Antiqua"/>
          <w:spacing w:val="-5"/>
        </w:rPr>
        <w:t>11</w:t>
      </w:r>
      <w:r>
        <w:rPr>
          <w:rFonts w:ascii="Book Antiqua" w:eastAsia="Book Antiqua"/>
        </w:rPr>
        <w:tab/>
      </w:r>
      <w:r>
        <w:rPr/>
        <w:t>가능</w:t>
      </w:r>
      <w:r>
        <w:rPr>
          <w:spacing w:val="30"/>
        </w:rPr>
        <w:t> </w:t>
      </w:r>
      <w:r>
        <w:rPr/>
        <w:t>물질</w:t>
      </w:r>
      <w:r>
        <w:rPr>
          <w:spacing w:val="30"/>
        </w:rPr>
        <w:t> </w:t>
      </w:r>
      <w:r>
        <w:rPr>
          <w:spacing w:val="-5"/>
        </w:rPr>
        <w:t>합계</w:t>
      </w:r>
    </w:p>
    <w:p>
      <w:pPr>
        <w:pStyle w:val="BodyText"/>
        <w:spacing w:before="3"/>
        <w:rPr>
          <w:rFonts w:ascii="Book Antiqua" w:eastAsia="Book Antiqua"/>
        </w:rPr>
      </w:pPr>
      <w:r>
        <w:rPr>
          <w:rFonts w:ascii="Book Antiqua" w:eastAsia="Book Antiqua"/>
        </w:rPr>
        <w:t>(10</w:t>
      </w:r>
      <w:r>
        <w:rPr/>
        <w:t>째줄</w:t>
      </w:r>
      <w:r>
        <w:rPr>
          <w:spacing w:val="27"/>
        </w:rPr>
        <w:t> </w:t>
      </w:r>
      <w:r>
        <w:rPr>
          <w:spacing w:val="-5"/>
        </w:rPr>
        <w:t>합계</w:t>
      </w:r>
      <w:r>
        <w:rPr>
          <w:rFonts w:ascii="Book Antiqua" w:eastAsia="Book Antiqua"/>
          <w:spacing w:val="-5"/>
        </w:rPr>
        <w:t>)</w:t>
      </w:r>
    </w:p>
    <w:p>
      <w:pPr>
        <w:spacing w:line="240" w:lineRule="auto" w:before="2"/>
        <w:rPr>
          <w:rFonts w:ascii="Book Antiqua"/>
          <w:sz w:val="27"/>
        </w:rPr>
      </w:pPr>
      <w:r>
        <w:rPr/>
        <w:br w:type="column"/>
      </w:r>
      <w:r>
        <w:rPr>
          <w:rFonts w:ascii="Book Antiqua"/>
          <w:sz w:val="27"/>
        </w:rPr>
      </w:r>
    </w:p>
    <w:p>
      <w:pPr>
        <w:pStyle w:val="BodyText"/>
        <w:spacing w:before="1"/>
        <w:ind w:left="347"/>
        <w:rPr>
          <w:rFonts w:ascii="Book Antiqua"/>
        </w:rPr>
      </w:pPr>
      <w:r>
        <w:rPr>
          <w:rFonts w:ascii="Book Antiqua"/>
          <w:spacing w:val="-5"/>
        </w:rPr>
        <w:t>96%</w:t>
      </w:r>
    </w:p>
    <w:p>
      <w:pPr>
        <w:pStyle w:val="BodyText"/>
        <w:spacing w:before="71"/>
        <w:ind w:left="347"/>
      </w:pPr>
      <w:r>
        <w:rPr/>
        <w:br w:type="column"/>
      </w:r>
      <w:r>
        <w:rPr/>
        <w:t>날짜</w:t>
      </w:r>
      <w:r>
        <w:rPr>
          <w:spacing w:val="30"/>
        </w:rPr>
        <w:t> </w:t>
      </w:r>
      <w:r>
        <w:rPr/>
        <w:t>및</w:t>
      </w:r>
      <w:r>
        <w:rPr>
          <w:spacing w:val="30"/>
        </w:rPr>
        <w:t> </w:t>
      </w:r>
      <w:r>
        <w:rPr>
          <w:spacing w:val="-5"/>
        </w:rPr>
        <w:t>서명</w:t>
      </w:r>
    </w:p>
    <w:sectPr>
      <w:type w:val="continuous"/>
      <w:pgSz w:w="11900" w:h="16820"/>
      <w:pgMar w:header="2278" w:footer="0" w:top="1600" w:bottom="2140" w:left="1300" w:right="1300"/>
      <w:cols w:num="3" w:equalWidth="0">
        <w:col w:w="2235" w:space="290"/>
        <w:col w:w="755" w:space="2094"/>
        <w:col w:w="392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Book Antiqua">
    <w:altName w:val="Book Antiqua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icrosoft JhengHei">
    <w:altName w:val="Microsoft JhengHe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03.823189pt;margin-top:730.641052pt;width:63.6pt;height:12.55pt;mso-position-horizontal-relative:page;mso-position-vertical-relative:page;z-index:-16250880" type="#_x0000_t202" id="docshape1" filled="false" stroked="false">
          <v:textbox inset="0,0,0,0">
            <w:txbxContent>
              <w:p>
                <w:pPr>
                  <w:pStyle w:val="BodyText"/>
                  <w:spacing w:line="248" w:lineRule="exact"/>
                  <w:ind w:left="20"/>
                  <w:rPr>
                    <w:rFonts w:ascii="Book Antiqua" w:eastAsia="Book Antiqua"/>
                  </w:rPr>
                </w:pPr>
                <w:r>
                  <w:rPr>
                    <w:rFonts w:ascii="Book Antiqua" w:eastAsia="Book Antiqua"/>
                  </w:rPr>
                  <w:t>(10</w:t>
                </w:r>
                <w:r>
                  <w:rPr/>
                  <w:t>째줄</w:t>
                </w:r>
                <w:r>
                  <w:rPr>
                    <w:spacing w:val="27"/>
                  </w:rPr>
                  <w:t> </w:t>
                </w:r>
                <w:r>
                  <w:rPr>
                    <w:spacing w:val="-5"/>
                  </w:rPr>
                  <w:t>합계</w:t>
                </w:r>
                <w:r>
                  <w:rPr>
                    <w:rFonts w:ascii="Book Antiqua" w:eastAsia="Book Antiqua"/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103.823189pt;margin-top:723.448914pt;width:63.6pt;height:12.55pt;mso-position-horizontal-relative:page;mso-position-vertical-relative:page;z-index:-16249856" type="#_x0000_t202" id="docshape10" filled="false" stroked="false">
          <v:textbox inset="0,0,0,0">
            <w:txbxContent>
              <w:p>
                <w:pPr>
                  <w:pStyle w:val="BodyText"/>
                  <w:spacing w:line="248" w:lineRule="exact"/>
                  <w:ind w:left="20"/>
                  <w:rPr>
                    <w:rFonts w:ascii="Book Antiqua" w:eastAsia="Book Antiqua"/>
                  </w:rPr>
                </w:pPr>
                <w:r>
                  <w:rPr>
                    <w:rFonts w:ascii="Book Antiqua" w:eastAsia="Book Antiqua"/>
                  </w:rPr>
                  <w:t>(10</w:t>
                </w:r>
                <w:r>
                  <w:rPr/>
                  <w:t>째줄</w:t>
                </w:r>
                <w:r>
                  <w:rPr>
                    <w:spacing w:val="27"/>
                  </w:rPr>
                  <w:t> </w:t>
                </w:r>
                <w:r>
                  <w:rPr>
                    <w:spacing w:val="-5"/>
                  </w:rPr>
                  <w:t>합계</w:t>
                </w:r>
                <w:r>
                  <w:rPr>
                    <w:rFonts w:ascii="Book Antiqua" w:eastAsia="Book Antiqua"/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103.823189pt;margin-top:704.269836pt;width:63.6pt;height:12.55pt;mso-position-horizontal-relative:page;mso-position-vertical-relative:page;z-index:-16247808" type="#_x0000_t202" id="docshape86" filled="false" stroked="false">
          <v:textbox inset="0,0,0,0">
            <w:txbxContent>
              <w:p>
                <w:pPr>
                  <w:pStyle w:val="BodyText"/>
                  <w:spacing w:line="248" w:lineRule="exact"/>
                  <w:ind w:left="20"/>
                  <w:rPr>
                    <w:rFonts w:ascii="Book Antiqua" w:eastAsia="Book Antiqua"/>
                  </w:rPr>
                </w:pPr>
                <w:r>
                  <w:rPr>
                    <w:rFonts w:ascii="Book Antiqua" w:eastAsia="Book Antiqua"/>
                  </w:rPr>
                  <w:t>(10</w:t>
                </w:r>
                <w:r>
                  <w:rPr/>
                  <w:t>째줄</w:t>
                </w:r>
                <w:r>
                  <w:rPr>
                    <w:spacing w:val="27"/>
                  </w:rPr>
                  <w:t> </w:t>
                </w:r>
                <w:r>
                  <w:rPr>
                    <w:spacing w:val="-5"/>
                  </w:rPr>
                  <w:t>합계</w:t>
                </w:r>
                <w:r>
                  <w:rPr>
                    <w:rFonts w:ascii="Book Antiqua" w:eastAsia="Book Antiqua"/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103.823189pt;margin-top:712.420959pt;width:63.6pt;height:12.55pt;mso-position-horizontal-relative:page;mso-position-vertical-relative:page;z-index:-16246784" type="#_x0000_t202" id="docshape95" filled="false" stroked="false">
          <v:textbox inset="0,0,0,0">
            <w:txbxContent>
              <w:p>
                <w:pPr>
                  <w:pStyle w:val="BodyText"/>
                  <w:spacing w:line="248" w:lineRule="exact"/>
                  <w:ind w:left="20"/>
                  <w:rPr>
                    <w:rFonts w:ascii="Book Antiqua" w:eastAsia="Book Antiqua"/>
                  </w:rPr>
                </w:pPr>
                <w:r>
                  <w:rPr>
                    <w:rFonts w:ascii="Book Antiqua" w:eastAsia="Book Antiqua"/>
                  </w:rPr>
                  <w:t>(10</w:t>
                </w:r>
                <w:r>
                  <w:rPr/>
                  <w:t>째줄</w:t>
                </w:r>
                <w:r>
                  <w:rPr>
                    <w:spacing w:val="27"/>
                  </w:rPr>
                  <w:t> </w:t>
                </w:r>
                <w:r>
                  <w:rPr>
                    <w:spacing w:val="-5"/>
                  </w:rPr>
                  <w:t>합계</w:t>
                </w:r>
                <w:r>
                  <w:rPr>
                    <w:rFonts w:ascii="Book Antiqua" w:eastAsia="Book Antiqua"/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84.873459pt;margin-top:112.875549pt;width:424.7pt;height:14pt;mso-position-horizontal-relative:page;mso-position-vertical-relative:page;z-index:-16250368" type="#_x0000_t202" id="docshape9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36"/>
                    <w:sz w:val="24"/>
                  </w:rPr>
                  <w:t> </w:t>
                </w:r>
                <w:r>
                  <w:rPr>
                    <w:rFonts w:ascii="Gulim" w:eastAsia="Gulim"/>
                    <w:spacing w:val="11"/>
                    <w:sz w:val="24"/>
                  </w:rPr>
                  <w:t>3-</w:t>
                </w:r>
                <w:r>
                  <w:rPr>
                    <w:rFonts w:ascii="Gulim" w:eastAsia="Gulim"/>
                    <w:spacing w:val="12"/>
                    <w:sz w:val="24"/>
                  </w:rPr>
                  <w:t>35</w:t>
                </w:r>
                <w:r>
                  <w:rPr>
                    <w:rFonts w:ascii="Gulim" w:eastAsia="Gulim"/>
                    <w:spacing w:val="12"/>
                    <w:sz w:val="24"/>
                  </w:rPr>
                  <w:t>】</w:t>
                </w:r>
                <w:r>
                  <w:rPr>
                    <w:rFonts w:ascii="Gulim" w:eastAsia="Gulim"/>
                    <w:sz w:val="24"/>
                  </w:rPr>
                  <w:t>재활용</w:t>
                </w:r>
                <w:r>
                  <w:rPr>
                    <w:rFonts w:ascii="Gulim" w:eastAsia="Gulim"/>
                    <w:spacing w:val="36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적용</w:t>
                </w:r>
                <w:r>
                  <w:rPr>
                    <w:rFonts w:ascii="Gulim" w:eastAsia="Gulim"/>
                    <w:spacing w:val="36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사례(왁스</w:t>
                </w:r>
                <w:r>
                  <w:rPr>
                    <w:rFonts w:ascii="Gulim" w:eastAsia="Gulim"/>
                    <w:spacing w:val="9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코팅된</w:t>
                </w:r>
                <w:r>
                  <w:rPr>
                    <w:rFonts w:ascii="Gulim" w:eastAsia="Gulim"/>
                    <w:spacing w:val="9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뚜껑과</w:t>
                </w:r>
                <w:r>
                  <w:rPr>
                    <w:rFonts w:ascii="Gulim" w:eastAsia="Gulim"/>
                    <w:spacing w:val="8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PE</w:t>
                </w:r>
                <w:r>
                  <w:rPr>
                    <w:rFonts w:ascii="Gulim" w:eastAsia="Gulim"/>
                    <w:spacing w:val="16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트레이가</w:t>
                </w:r>
                <w:r>
                  <w:rPr>
                    <w:rFonts w:ascii="Gulim" w:eastAsia="Gulim"/>
                    <w:spacing w:val="12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있는</w:t>
                </w:r>
                <w:r>
                  <w:rPr>
                    <w:rFonts w:ascii="Gulim" w:eastAsia="Gulim"/>
                    <w:spacing w:val="11"/>
                    <w:sz w:val="24"/>
                  </w:rPr>
                  <w:t> </w:t>
                </w:r>
                <w:r>
                  <w:rPr>
                    <w:rFonts w:ascii="Gulim" w:eastAsia="Gulim"/>
                    <w:spacing w:val="-5"/>
                    <w:sz w:val="24"/>
                  </w:rPr>
                  <w:t>골판지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80.675735pt;margin-top:112.875549pt;width:433.1pt;height:14pt;mso-position-horizontal-relative:page;mso-position-vertical-relative:page;z-index:-16249344" type="#_x0000_t202" id="docshape18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51"/>
                    <w:sz w:val="24"/>
                  </w:rPr>
                  <w:t> </w:t>
                </w:r>
                <w:r>
                  <w:rPr>
                    <w:rFonts w:ascii="Gulim" w:eastAsia="Gulim"/>
                    <w:spacing w:val="11"/>
                    <w:sz w:val="24"/>
                  </w:rPr>
                  <w:t>3-</w:t>
                </w:r>
                <w:r>
                  <w:rPr>
                    <w:rFonts w:ascii="Gulim" w:eastAsia="Gulim"/>
                    <w:spacing w:val="12"/>
                    <w:sz w:val="24"/>
                  </w:rPr>
                  <w:t>36</w:t>
                </w:r>
                <w:r>
                  <w:rPr>
                    <w:rFonts w:ascii="Gulim" w:eastAsia="Gulim"/>
                    <w:spacing w:val="12"/>
                    <w:sz w:val="24"/>
                  </w:rPr>
                  <w:t>】</w:t>
                </w:r>
                <w:r>
                  <w:rPr>
                    <w:rFonts w:ascii="Gulim" w:eastAsia="Gulim"/>
                    <w:sz w:val="24"/>
                  </w:rPr>
                  <w:t>재활용</w:t>
                </w:r>
                <w:r>
                  <w:rPr>
                    <w:rFonts w:ascii="Gulim" w:eastAsia="Gulim"/>
                    <w:spacing w:val="52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적용</w:t>
                </w:r>
                <w:r>
                  <w:rPr>
                    <w:rFonts w:ascii="Gulim" w:eastAsia="Gulim"/>
                    <w:spacing w:val="52"/>
                    <w:sz w:val="24"/>
                  </w:rPr>
                  <w:t> </w:t>
                </w:r>
                <w:r>
                  <w:rPr>
                    <w:rFonts w:ascii="Gulim" w:eastAsia="Gulim"/>
                    <w:spacing w:val="10"/>
                    <w:sz w:val="24"/>
                  </w:rPr>
                  <w:t>사례(세라믹</w:t>
                </w:r>
                <w:r>
                  <w:rPr>
                    <w:rFonts w:ascii="Gulim" w:eastAsia="Gulim"/>
                    <w:spacing w:val="52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뚜껑과</w:t>
                </w:r>
                <w:r>
                  <w:rPr>
                    <w:rFonts w:ascii="Gulim" w:eastAsia="Gulim"/>
                    <w:spacing w:val="52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종이</w:t>
                </w:r>
                <w:r>
                  <w:rPr>
                    <w:rFonts w:ascii="Gulim" w:eastAsia="Gulim"/>
                    <w:spacing w:val="52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라벨이</w:t>
                </w:r>
                <w:r>
                  <w:rPr>
                    <w:rFonts w:ascii="Gulim" w:eastAsia="Gulim"/>
                    <w:spacing w:val="52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있는</w:t>
                </w:r>
                <w:r>
                  <w:rPr>
                    <w:rFonts w:ascii="Gulim" w:eastAsia="Gulim"/>
                    <w:spacing w:val="52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세라믹</w:t>
                </w:r>
                <w:r>
                  <w:rPr>
                    <w:rFonts w:ascii="Gulim" w:eastAsia="Gulim"/>
                    <w:spacing w:val="52"/>
                    <w:sz w:val="24"/>
                  </w:rPr>
                  <w:t> </w:t>
                </w:r>
                <w:r>
                  <w:rPr>
                    <w:rFonts w:ascii="Gulim" w:eastAsia="Gulim"/>
                    <w:spacing w:val="-5"/>
                    <w:sz w:val="24"/>
                  </w:rPr>
                  <w:t>병)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210.92514pt;margin-top:112.875549pt;width:172.55pt;height:14pt;mso-position-horizontal-relative:page;mso-position-vertical-relative:page;z-index:-16248832" type="#_x0000_t202" id="docshape77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34"/>
                    <w:sz w:val="24"/>
                  </w:rPr>
                  <w:t> </w:t>
                </w:r>
                <w:r>
                  <w:rPr>
                    <w:rFonts w:ascii="Gulim" w:eastAsia="Gulim"/>
                    <w:spacing w:val="11"/>
                    <w:sz w:val="24"/>
                  </w:rPr>
                  <w:t>3-</w:t>
                </w:r>
                <w:r>
                  <w:rPr>
                    <w:rFonts w:ascii="Gulim" w:eastAsia="Gulim"/>
                    <w:spacing w:val="12"/>
                    <w:sz w:val="24"/>
                  </w:rPr>
                  <w:t>37</w:t>
                </w:r>
                <w:r>
                  <w:rPr>
                    <w:rFonts w:ascii="Gulim" w:eastAsia="Gulim"/>
                    <w:spacing w:val="12"/>
                    <w:sz w:val="24"/>
                  </w:rPr>
                  <w:t>】</w:t>
                </w:r>
                <w:r>
                  <w:rPr>
                    <w:rFonts w:ascii="Gulim" w:eastAsia="Gulim"/>
                    <w:sz w:val="24"/>
                  </w:rPr>
                  <w:t>재활용</w:t>
                </w:r>
                <w:r>
                  <w:rPr>
                    <w:rFonts w:ascii="Gulim" w:eastAsia="Gulim"/>
                    <w:spacing w:val="35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적용</w:t>
                </w:r>
                <w:r>
                  <w:rPr>
                    <w:rFonts w:ascii="Gulim" w:eastAsia="Gulim"/>
                    <w:spacing w:val="34"/>
                    <w:sz w:val="24"/>
                  </w:rPr>
                  <w:t> </w:t>
                </w:r>
                <w:r>
                  <w:rPr>
                    <w:rFonts w:ascii="Gulim" w:eastAsia="Gulim"/>
                    <w:spacing w:val="-5"/>
                    <w:sz w:val="24"/>
                  </w:rPr>
                  <w:t>사례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109.58007pt;margin-top:112.875549pt;width:375.3pt;height:14pt;mso-position-horizontal-relative:page;mso-position-vertical-relative:page;z-index:-16248320" type="#_x0000_t202" id="docshape85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48"/>
                    <w:sz w:val="24"/>
                  </w:rPr>
                  <w:t> </w:t>
                </w:r>
                <w:r>
                  <w:rPr>
                    <w:rFonts w:ascii="Gulim" w:eastAsia="Gulim"/>
                    <w:spacing w:val="12"/>
                    <w:sz w:val="24"/>
                  </w:rPr>
                  <w:t>3-38</w:t>
                </w:r>
                <w:r>
                  <w:rPr>
                    <w:rFonts w:ascii="Gulim" w:eastAsia="Gulim"/>
                    <w:spacing w:val="12"/>
                    <w:sz w:val="24"/>
                  </w:rPr>
                  <w:t>】</w:t>
                </w:r>
                <w:r>
                  <w:rPr>
                    <w:rFonts w:ascii="Gulim" w:eastAsia="Gulim"/>
                    <w:sz w:val="24"/>
                  </w:rPr>
                  <w:t>재활용</w:t>
                </w:r>
                <w:r>
                  <w:rPr>
                    <w:rFonts w:ascii="Gulim" w:eastAsia="Gulim"/>
                    <w:spacing w:val="48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적용</w:t>
                </w:r>
                <w:r>
                  <w:rPr>
                    <w:rFonts w:ascii="Gulim" w:eastAsia="Gulim"/>
                    <w:spacing w:val="48"/>
                    <w:sz w:val="24"/>
                  </w:rPr>
                  <w:t> </w:t>
                </w:r>
                <w:r>
                  <w:rPr>
                    <w:rFonts w:ascii="Gulim" w:eastAsia="Gulim"/>
                    <w:spacing w:val="9"/>
                    <w:sz w:val="24"/>
                  </w:rPr>
                  <w:t>사례(PP</w:t>
                </w:r>
                <w:r>
                  <w:rPr>
                    <w:rFonts w:ascii="Gulim" w:eastAsia="Gulim"/>
                    <w:spacing w:val="48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뚜껑</w:t>
                </w:r>
                <w:r>
                  <w:rPr>
                    <w:rFonts w:ascii="Gulim" w:eastAsia="Gulim"/>
                    <w:spacing w:val="24"/>
                    <w:sz w:val="24"/>
                  </w:rPr>
                  <w:t>, </w:t>
                </w:r>
                <w:r>
                  <w:rPr>
                    <w:rFonts w:ascii="Gulim" w:eastAsia="Gulim"/>
                    <w:sz w:val="24"/>
                  </w:rPr>
                  <w:t>PS</w:t>
                </w:r>
                <w:r>
                  <w:rPr>
                    <w:rFonts w:ascii="Gulim" w:eastAsia="Gulim"/>
                    <w:spacing w:val="48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라벨이</w:t>
                </w:r>
                <w:r>
                  <w:rPr>
                    <w:rFonts w:ascii="Gulim" w:eastAsia="Gulim"/>
                    <w:spacing w:val="48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있는</w:t>
                </w:r>
                <w:r>
                  <w:rPr>
                    <w:rFonts w:ascii="Gulim" w:eastAsia="Gulim"/>
                    <w:spacing w:val="48"/>
                    <w:sz w:val="24"/>
                  </w:rPr>
                  <w:t> </w:t>
                </w:r>
                <w:r>
                  <w:rPr>
                    <w:rFonts w:ascii="Gulim" w:eastAsia="Gulim"/>
                    <w:spacing w:val="-4"/>
                    <w:sz w:val="24"/>
                  </w:rPr>
                  <w:t>페트병)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121.213768pt;margin-top:112.875549pt;width:352.15pt;height:14pt;mso-position-horizontal-relative:page;mso-position-vertical-relative:page;z-index:-16247296" type="#_x0000_t202" id="docshape94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45"/>
                    <w:sz w:val="24"/>
                  </w:rPr>
                  <w:t> </w:t>
                </w:r>
                <w:r>
                  <w:rPr>
                    <w:rFonts w:ascii="Gulim" w:eastAsia="Gulim"/>
                    <w:spacing w:val="11"/>
                    <w:sz w:val="24"/>
                  </w:rPr>
                  <w:t>3-</w:t>
                </w:r>
                <w:r>
                  <w:rPr>
                    <w:rFonts w:ascii="Gulim" w:eastAsia="Gulim"/>
                    <w:spacing w:val="12"/>
                    <w:sz w:val="24"/>
                  </w:rPr>
                  <w:t>39</w:t>
                </w:r>
                <w:r>
                  <w:rPr>
                    <w:rFonts w:ascii="Gulim" w:eastAsia="Gulim"/>
                    <w:spacing w:val="12"/>
                    <w:sz w:val="24"/>
                  </w:rPr>
                  <w:t>】</w:t>
                </w:r>
                <w:r>
                  <w:rPr>
                    <w:rFonts w:ascii="Gulim" w:eastAsia="Gulim"/>
                    <w:sz w:val="24"/>
                  </w:rPr>
                  <w:t>재활용</w:t>
                </w:r>
                <w:r>
                  <w:rPr>
                    <w:rFonts w:ascii="Gulim" w:eastAsia="Gulim"/>
                    <w:spacing w:val="46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적용</w:t>
                </w:r>
                <w:r>
                  <w:rPr>
                    <w:rFonts w:ascii="Gulim" w:eastAsia="Gulim"/>
                    <w:spacing w:val="45"/>
                    <w:sz w:val="24"/>
                  </w:rPr>
                  <w:t> </w:t>
                </w:r>
                <w:r>
                  <w:rPr>
                    <w:rFonts w:ascii="Gulim" w:eastAsia="Gulim"/>
                    <w:spacing w:val="10"/>
                    <w:sz w:val="24"/>
                  </w:rPr>
                  <w:t>사례(플라스틱</w:t>
                </w:r>
                <w:r>
                  <w:rPr>
                    <w:rFonts w:ascii="Gulim" w:eastAsia="Gulim"/>
                    <w:spacing w:val="46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뚜껑이</w:t>
                </w:r>
                <w:r>
                  <w:rPr>
                    <w:rFonts w:ascii="Gulim" w:eastAsia="Gulim"/>
                    <w:spacing w:val="46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있는</w:t>
                </w:r>
                <w:r>
                  <w:rPr>
                    <w:rFonts w:ascii="Gulim" w:eastAsia="Gulim"/>
                    <w:spacing w:val="45"/>
                    <w:sz w:val="24"/>
                  </w:rPr>
                  <w:t> </w:t>
                </w:r>
                <w:r>
                  <w:rPr>
                    <w:rFonts w:ascii="Gulim" w:eastAsia="Gulim"/>
                    <w:spacing w:val="-4"/>
                    <w:sz w:val="24"/>
                  </w:rPr>
                  <w:t>종이컵)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 style="position:absolute;margin-left:81.515282pt;margin-top:112.875549pt;width:431.5pt;height:14pt;mso-position-horizontal-relative:page;mso-position-vertical-relative:page;z-index:-16246272" type="#_x0000_t202" id="docshape103" filled="false" stroked="false">
          <v:textbox inset="0,0,0,0">
            <w:txbxContent>
              <w:p>
                <w:pPr>
                  <w:spacing w:line="280" w:lineRule="exact" w:before="0"/>
                  <w:ind w:left="20" w:right="0" w:firstLine="0"/>
                  <w:jc w:val="left"/>
                  <w:rPr>
                    <w:rFonts w:ascii="Gulim" w:eastAsia="Gulim"/>
                    <w:sz w:val="24"/>
                  </w:rPr>
                </w:pPr>
                <w:r>
                  <w:rPr>
                    <w:rFonts w:ascii="Gulim" w:eastAsia="Gulim"/>
                    <w:spacing w:val="12"/>
                    <w:sz w:val="24"/>
                  </w:rPr>
                  <w:t>【</w:t>
                </w:r>
                <w:r>
                  <w:rPr>
                    <w:rFonts w:ascii="Gulim" w:eastAsia="Gulim"/>
                    <w:sz w:val="24"/>
                  </w:rPr>
                  <w:t>표</w:t>
                </w:r>
                <w:r>
                  <w:rPr>
                    <w:rFonts w:ascii="Gulim" w:eastAsia="Gulim"/>
                    <w:spacing w:val="49"/>
                    <w:sz w:val="24"/>
                  </w:rPr>
                  <w:t> </w:t>
                </w:r>
                <w:r>
                  <w:rPr>
                    <w:rFonts w:ascii="Gulim" w:eastAsia="Gulim"/>
                    <w:spacing w:val="11"/>
                    <w:sz w:val="24"/>
                  </w:rPr>
                  <w:t>3-</w:t>
                </w:r>
                <w:r>
                  <w:rPr>
                    <w:rFonts w:ascii="Gulim" w:eastAsia="Gulim"/>
                    <w:spacing w:val="12"/>
                    <w:sz w:val="24"/>
                  </w:rPr>
                  <w:t>40</w:t>
                </w:r>
                <w:r>
                  <w:rPr>
                    <w:rFonts w:ascii="Gulim" w:eastAsia="Gulim"/>
                    <w:spacing w:val="12"/>
                    <w:sz w:val="24"/>
                  </w:rPr>
                  <w:t>】</w:t>
                </w:r>
                <w:r>
                  <w:rPr>
                    <w:rFonts w:ascii="Gulim" w:eastAsia="Gulim"/>
                    <w:sz w:val="24"/>
                  </w:rPr>
                  <w:t>재활용</w:t>
                </w:r>
                <w:r>
                  <w:rPr>
                    <w:rFonts w:ascii="Gulim" w:eastAsia="Gulim"/>
                    <w:spacing w:val="50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적용</w:t>
                </w:r>
                <w:r>
                  <w:rPr>
                    <w:rFonts w:ascii="Gulim" w:eastAsia="Gulim"/>
                    <w:spacing w:val="49"/>
                    <w:sz w:val="24"/>
                  </w:rPr>
                  <w:t> </w:t>
                </w:r>
                <w:r>
                  <w:rPr>
                    <w:rFonts w:ascii="Gulim" w:eastAsia="Gulim"/>
                    <w:spacing w:val="10"/>
                    <w:sz w:val="24"/>
                  </w:rPr>
                  <w:t>사례(코르크</w:t>
                </w:r>
                <w:r>
                  <w:rPr>
                    <w:rFonts w:ascii="Gulim" w:eastAsia="Gulim"/>
                    <w:spacing w:val="50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마개</w:t>
                </w:r>
                <w:r>
                  <w:rPr>
                    <w:rFonts w:ascii="Gulim" w:eastAsia="Gulim"/>
                    <w:spacing w:val="25"/>
                    <w:sz w:val="24"/>
                  </w:rPr>
                  <w:t>, </w:t>
                </w:r>
                <w:r>
                  <w:rPr>
                    <w:rFonts w:ascii="Gulim" w:eastAsia="Gulim"/>
                    <w:sz w:val="24"/>
                  </w:rPr>
                  <w:t>알루미늄</w:t>
                </w:r>
                <w:r>
                  <w:rPr>
                    <w:rFonts w:ascii="Gulim" w:eastAsia="Gulim"/>
                    <w:spacing w:val="50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오버</w:t>
                </w:r>
                <w:r>
                  <w:rPr>
                    <w:rFonts w:ascii="Gulim" w:eastAsia="Gulim"/>
                    <w:spacing w:val="50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캡이</w:t>
                </w:r>
                <w:r>
                  <w:rPr>
                    <w:rFonts w:ascii="Gulim" w:eastAsia="Gulim"/>
                    <w:spacing w:val="49"/>
                    <w:sz w:val="24"/>
                  </w:rPr>
                  <w:t> </w:t>
                </w:r>
                <w:r>
                  <w:rPr>
                    <w:rFonts w:ascii="Gulim" w:eastAsia="Gulim"/>
                    <w:sz w:val="24"/>
                  </w:rPr>
                  <w:t>있는</w:t>
                </w:r>
                <w:r>
                  <w:rPr>
                    <w:rFonts w:ascii="Gulim" w:eastAsia="Gulim"/>
                    <w:spacing w:val="50"/>
                    <w:sz w:val="24"/>
                  </w:rPr>
                  <w:t> </w:t>
                </w:r>
                <w:r>
                  <w:rPr>
                    <w:rFonts w:ascii="Gulim" w:eastAsia="Gulim"/>
                    <w:spacing w:val="-5"/>
                    <w:sz w:val="24"/>
                  </w:rPr>
                  <w:t>녹색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2"/>
      <w:numFmt w:val="decimal"/>
      <w:lvlText w:val="%1"/>
      <w:lvlJc w:val="left"/>
      <w:pPr>
        <w:ind w:left="796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43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8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3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973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17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6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104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147" w:hanging="399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2"/>
      <w:numFmt w:val="decimal"/>
      <w:lvlText w:val="%1"/>
      <w:lvlJc w:val="left"/>
      <w:pPr>
        <w:ind w:left="796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43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8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3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973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17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6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104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147" w:hanging="399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2"/>
      <w:numFmt w:val="decimal"/>
      <w:lvlText w:val="%1"/>
      <w:lvlJc w:val="left"/>
      <w:pPr>
        <w:ind w:left="796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43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8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3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973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17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6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104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147" w:hanging="399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796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43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8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3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973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17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6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104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147" w:hanging="39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796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843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8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3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973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017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6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104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147" w:hanging="399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2"/>
      <w:numFmt w:val="decimal"/>
      <w:lvlText w:val="%1"/>
      <w:lvlJc w:val="left"/>
      <w:pPr>
        <w:ind w:left="796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920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87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54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22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9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257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24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-8" w:hanging="399"/>
      </w:pPr>
      <w:rPr>
        <w:rFonts w:hint="default"/>
        <w:lang w:val="en-US" w:eastAsia="ko-KR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>
      <w:ind w:left="796"/>
    </w:pPr>
    <w:rPr>
      <w:rFonts w:ascii="Dotum" w:hAnsi="Dotum" w:eastAsia="Dotum" w:cs="Dotum"/>
      <w:sz w:val="20"/>
      <w:szCs w:val="20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280" w:lineRule="exact"/>
      <w:ind w:left="20"/>
      <w:outlineLvl w:val="1"/>
    </w:pPr>
    <w:rPr>
      <w:rFonts w:ascii="Gulim" w:hAnsi="Gulim" w:eastAsia="Gulim" w:cs="Guli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166"/>
      <w:ind w:left="3092" w:right="3104"/>
      <w:jc w:val="center"/>
    </w:pPr>
    <w:rPr>
      <w:rFonts w:ascii="Gulim" w:hAnsi="Gulim" w:eastAsia="Gulim" w:cs="Gulim"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796" w:hanging="399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header" Target="header4.xml"/><Relationship Id="rId13" Type="http://schemas.openxmlformats.org/officeDocument/2006/relationships/footer" Target="footer5.xml"/><Relationship Id="rId14" Type="http://schemas.openxmlformats.org/officeDocument/2006/relationships/header" Target="header5.xml"/><Relationship Id="rId15" Type="http://schemas.openxmlformats.org/officeDocument/2006/relationships/footer" Target="footer6.xml"/><Relationship Id="rId16" Type="http://schemas.openxmlformats.org/officeDocument/2006/relationships/header" Target="header6.xml"/><Relationship Id="rId17" Type="http://schemas.openxmlformats.org/officeDocument/2006/relationships/footer" Target="footer7.xml"/><Relationship Id="rId1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에코순환패키징_재활용적용사례.hwp</dc:title>
  <dcterms:created xsi:type="dcterms:W3CDTF">2022-09-28T05:55:50Z</dcterms:created>
  <dcterms:modified xsi:type="dcterms:W3CDTF">2022-09-28T05:55:50Z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